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5B" w:rsidRPr="00613DD5" w:rsidRDefault="0057105B" w:rsidP="0057105B">
      <w:pPr>
        <w:widowControl/>
        <w:shd w:val="clear" w:color="auto" w:fill="FFFFFF"/>
        <w:rPr>
          <w:rFonts w:ascii="仿宋" w:eastAsia="仿宋" w:hAnsi="仿宋" w:cs="宋体"/>
          <w:kern w:val="0"/>
          <w:sz w:val="28"/>
          <w:szCs w:val="28"/>
        </w:rPr>
      </w:pPr>
      <w:r w:rsidRPr="00613DD5">
        <w:rPr>
          <w:rFonts w:ascii="仿宋" w:eastAsia="仿宋" w:hAnsi="仿宋" w:cs="宋体" w:hint="eastAsia"/>
          <w:kern w:val="0"/>
          <w:sz w:val="28"/>
          <w:szCs w:val="28"/>
        </w:rPr>
        <w:t>附件一:</w:t>
      </w:r>
    </w:p>
    <w:p w:rsidR="0057105B" w:rsidRDefault="0057105B" w:rsidP="0057105B">
      <w:pPr>
        <w:adjustRightInd w:val="0"/>
        <w:snapToGrid w:val="0"/>
        <w:jc w:val="center"/>
        <w:rPr>
          <w:rFonts w:ascii="黑体" w:eastAsia="黑体" w:hAnsi="黑体"/>
          <w:b/>
          <w:spacing w:val="-20"/>
          <w:sz w:val="44"/>
          <w:szCs w:val="44"/>
        </w:rPr>
      </w:pPr>
    </w:p>
    <w:p w:rsidR="0057105B" w:rsidRPr="00BB4D8B" w:rsidRDefault="0057105B" w:rsidP="0057105B">
      <w:pPr>
        <w:adjustRightInd w:val="0"/>
        <w:snapToGrid w:val="0"/>
        <w:spacing w:line="276" w:lineRule="auto"/>
        <w:jc w:val="center"/>
        <w:rPr>
          <w:rFonts w:ascii="黑体" w:eastAsia="黑体" w:hAnsi="黑体"/>
          <w:b/>
          <w:spacing w:val="-20"/>
          <w:sz w:val="44"/>
          <w:szCs w:val="44"/>
        </w:rPr>
      </w:pPr>
      <w:r w:rsidRPr="00BB4D8B">
        <w:rPr>
          <w:rFonts w:ascii="黑体" w:eastAsia="黑体" w:hAnsi="黑体" w:hint="eastAsia"/>
          <w:b/>
          <w:spacing w:val="-20"/>
          <w:sz w:val="44"/>
          <w:szCs w:val="44"/>
        </w:rPr>
        <w:t>化工工程建设全面质量管理小组活动</w:t>
      </w:r>
      <w:r>
        <w:rPr>
          <w:rFonts w:ascii="黑体" w:eastAsia="黑体" w:hAnsi="黑体" w:hint="eastAsia"/>
          <w:b/>
          <w:spacing w:val="-20"/>
          <w:sz w:val="44"/>
          <w:szCs w:val="44"/>
        </w:rPr>
        <w:t>成果</w:t>
      </w:r>
    </w:p>
    <w:p w:rsidR="0057105B" w:rsidRPr="00BB4D8B" w:rsidRDefault="0057105B" w:rsidP="0057105B">
      <w:pPr>
        <w:adjustRightInd w:val="0"/>
        <w:snapToGrid w:val="0"/>
        <w:spacing w:line="276" w:lineRule="auto"/>
        <w:jc w:val="center"/>
        <w:rPr>
          <w:rFonts w:ascii="黑体" w:eastAsia="黑体" w:hAnsi="黑体"/>
          <w:b/>
          <w:sz w:val="44"/>
          <w:szCs w:val="44"/>
        </w:rPr>
      </w:pPr>
      <w:r w:rsidRPr="00BB4D8B">
        <w:rPr>
          <w:rFonts w:ascii="黑体" w:eastAsia="黑体" w:hAnsi="黑体" w:hint="eastAsia"/>
          <w:b/>
          <w:sz w:val="44"/>
          <w:szCs w:val="44"/>
        </w:rPr>
        <w:t>评审委员会名单</w:t>
      </w:r>
    </w:p>
    <w:p w:rsidR="0057105B" w:rsidRPr="00BB4D8B" w:rsidRDefault="0057105B" w:rsidP="0057105B">
      <w:pPr>
        <w:adjustRightInd w:val="0"/>
        <w:snapToGrid w:val="0"/>
        <w:spacing w:line="276" w:lineRule="auto"/>
        <w:jc w:val="center"/>
        <w:rPr>
          <w:rFonts w:ascii="黑体" w:eastAsia="黑体" w:hAnsi="黑体"/>
          <w:b/>
          <w:sz w:val="10"/>
          <w:szCs w:val="10"/>
        </w:rPr>
      </w:pPr>
    </w:p>
    <w:p w:rsidR="0057105B" w:rsidRPr="00BB4D8B" w:rsidRDefault="0057105B" w:rsidP="0057105B">
      <w:pPr>
        <w:adjustRightInd w:val="0"/>
        <w:snapToGrid w:val="0"/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  <w:r w:rsidRPr="00BB4D8B">
        <w:rPr>
          <w:rFonts w:ascii="黑体" w:eastAsia="黑体" w:hAnsi="黑体" w:hint="eastAsia"/>
          <w:b/>
          <w:sz w:val="36"/>
          <w:szCs w:val="36"/>
        </w:rPr>
        <w:t>（2023年）</w:t>
      </w:r>
    </w:p>
    <w:p w:rsidR="0057105B" w:rsidRPr="00631E24" w:rsidRDefault="0057105B" w:rsidP="0057105B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:rsidR="0057105B" w:rsidRPr="00694571" w:rsidRDefault="0057105B" w:rsidP="0057105B">
      <w:pPr>
        <w:adjustRightInd w:val="0"/>
        <w:snapToGrid w:val="0"/>
        <w:spacing w:line="360" w:lineRule="auto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 w:rsidRPr="00694571">
        <w:rPr>
          <w:rFonts w:ascii="仿宋" w:eastAsia="仿宋" w:hAnsi="仿宋" w:hint="eastAsia"/>
          <w:sz w:val="28"/>
          <w:szCs w:val="28"/>
        </w:rPr>
        <w:t>主任委员:   郑建华</w:t>
      </w:r>
    </w:p>
    <w:p w:rsidR="0057105B" w:rsidRPr="00694571" w:rsidRDefault="0057105B" w:rsidP="0057105B">
      <w:pPr>
        <w:adjustRightInd w:val="0"/>
        <w:snapToGrid w:val="0"/>
        <w:spacing w:line="360" w:lineRule="auto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 w:rsidRPr="00694571">
        <w:rPr>
          <w:rFonts w:ascii="仿宋" w:eastAsia="仿宋" w:hAnsi="仿宋" w:hint="eastAsia"/>
          <w:sz w:val="28"/>
          <w:szCs w:val="28"/>
        </w:rPr>
        <w:t>副主任委员: 尹建斌  武雅莉</w:t>
      </w:r>
    </w:p>
    <w:p w:rsidR="0057105B" w:rsidRPr="00694571" w:rsidRDefault="0057105B" w:rsidP="0057105B">
      <w:pPr>
        <w:adjustRightInd w:val="0"/>
        <w:snapToGrid w:val="0"/>
        <w:spacing w:line="360" w:lineRule="auto"/>
        <w:ind w:leftChars="334" w:left="2381" w:hangingChars="600" w:hanging="1680"/>
        <w:jc w:val="left"/>
        <w:rPr>
          <w:rFonts w:ascii="仿宋" w:eastAsia="仿宋" w:hAnsi="仿宋"/>
          <w:sz w:val="28"/>
          <w:szCs w:val="28"/>
        </w:rPr>
      </w:pPr>
      <w:r w:rsidRPr="00694571">
        <w:rPr>
          <w:rFonts w:ascii="仿宋" w:eastAsia="仿宋" w:hAnsi="仿宋" w:hint="eastAsia"/>
          <w:sz w:val="28"/>
          <w:szCs w:val="28"/>
        </w:rPr>
        <w:t xml:space="preserve">评    委:   马德康  万江法  陆  燕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94571">
        <w:rPr>
          <w:rFonts w:ascii="仿宋" w:eastAsia="仿宋" w:hAnsi="仿宋" w:hint="eastAsia"/>
          <w:sz w:val="28"/>
          <w:szCs w:val="28"/>
        </w:rPr>
        <w:t xml:space="preserve">卜俊丽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94571">
        <w:rPr>
          <w:rFonts w:ascii="仿宋" w:eastAsia="仿宋" w:hAnsi="仿宋" w:hint="eastAsia"/>
          <w:sz w:val="28"/>
          <w:szCs w:val="28"/>
        </w:rPr>
        <w:t>燕海银  闫小梅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94571">
        <w:rPr>
          <w:rFonts w:ascii="仿宋" w:eastAsia="仿宋" w:hAnsi="仿宋" w:hint="eastAsia"/>
          <w:sz w:val="28"/>
          <w:szCs w:val="28"/>
        </w:rPr>
        <w:t xml:space="preserve">陆健健  王  蓓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94571">
        <w:rPr>
          <w:rFonts w:ascii="仿宋" w:eastAsia="仿宋" w:hAnsi="仿宋" w:hint="eastAsia"/>
          <w:sz w:val="28"/>
          <w:szCs w:val="28"/>
        </w:rPr>
        <w:t xml:space="preserve"> 彭兵虎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94571">
        <w:rPr>
          <w:rFonts w:ascii="仿宋" w:eastAsia="仿宋" w:hAnsi="仿宋" w:hint="eastAsia"/>
          <w:sz w:val="28"/>
          <w:szCs w:val="28"/>
        </w:rPr>
        <w:t>薛慧峰</w:t>
      </w:r>
    </w:p>
    <w:p w:rsidR="0057105B" w:rsidRDefault="0057105B" w:rsidP="0057105B">
      <w:pPr>
        <w:adjustRightInd w:val="0"/>
        <w:snapToGrid w:val="0"/>
        <w:spacing w:line="276" w:lineRule="auto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</w:p>
    <w:p w:rsidR="0057105B" w:rsidRDefault="0057105B" w:rsidP="0057105B">
      <w:pPr>
        <w:adjustRightInd w:val="0"/>
        <w:snapToGrid w:val="0"/>
        <w:spacing w:line="276" w:lineRule="auto"/>
        <w:jc w:val="center"/>
        <w:rPr>
          <w:rFonts w:ascii="黑体" w:eastAsia="黑体" w:hAnsi="黑体"/>
          <w:b/>
          <w:spacing w:val="-20"/>
          <w:sz w:val="48"/>
          <w:szCs w:val="48"/>
        </w:rPr>
      </w:pPr>
    </w:p>
    <w:p w:rsidR="0057105B" w:rsidRPr="00035315" w:rsidRDefault="0057105B" w:rsidP="0057105B">
      <w:pPr>
        <w:adjustRightInd w:val="0"/>
        <w:snapToGrid w:val="0"/>
        <w:spacing w:line="276" w:lineRule="auto"/>
        <w:jc w:val="center"/>
        <w:rPr>
          <w:rFonts w:ascii="黑体" w:eastAsia="黑体" w:hAnsi="黑体"/>
          <w:b/>
          <w:spacing w:val="-20"/>
          <w:sz w:val="44"/>
          <w:szCs w:val="44"/>
        </w:rPr>
      </w:pPr>
      <w:r w:rsidRPr="00035315">
        <w:rPr>
          <w:rFonts w:ascii="黑体" w:eastAsia="黑体" w:hAnsi="黑体" w:hint="eastAsia"/>
          <w:b/>
          <w:spacing w:val="-20"/>
          <w:sz w:val="44"/>
          <w:szCs w:val="44"/>
        </w:rPr>
        <w:t>化工工程建设全面质量管理小组活动</w:t>
      </w:r>
      <w:r>
        <w:rPr>
          <w:rFonts w:ascii="黑体" w:eastAsia="黑体" w:hAnsi="黑体" w:hint="eastAsia"/>
          <w:b/>
          <w:spacing w:val="-20"/>
          <w:sz w:val="44"/>
          <w:szCs w:val="44"/>
        </w:rPr>
        <w:t>成果</w:t>
      </w:r>
    </w:p>
    <w:p w:rsidR="0057105B" w:rsidRPr="00035315" w:rsidRDefault="0057105B" w:rsidP="0057105B">
      <w:pPr>
        <w:adjustRightInd w:val="0"/>
        <w:snapToGrid w:val="0"/>
        <w:spacing w:line="276" w:lineRule="auto"/>
        <w:jc w:val="center"/>
        <w:rPr>
          <w:rFonts w:ascii="黑体" w:eastAsia="黑体" w:hAnsi="黑体"/>
          <w:b/>
          <w:sz w:val="44"/>
          <w:szCs w:val="44"/>
        </w:rPr>
      </w:pPr>
      <w:r w:rsidRPr="00035315">
        <w:rPr>
          <w:rFonts w:ascii="黑体" w:eastAsia="黑体" w:hAnsi="黑体" w:hint="eastAsia"/>
          <w:b/>
          <w:sz w:val="44"/>
          <w:szCs w:val="44"/>
        </w:rPr>
        <w:t>评审</w:t>
      </w:r>
      <w:r>
        <w:rPr>
          <w:rFonts w:ascii="黑体" w:eastAsia="黑体" w:hAnsi="黑体" w:hint="eastAsia"/>
          <w:b/>
          <w:sz w:val="44"/>
          <w:szCs w:val="44"/>
        </w:rPr>
        <w:t>专家</w:t>
      </w:r>
      <w:r w:rsidRPr="00035315">
        <w:rPr>
          <w:rFonts w:ascii="黑体" w:eastAsia="黑体" w:hAnsi="黑体" w:hint="eastAsia"/>
          <w:b/>
          <w:sz w:val="44"/>
          <w:szCs w:val="44"/>
        </w:rPr>
        <w:t>名单</w:t>
      </w:r>
    </w:p>
    <w:p w:rsidR="0057105B" w:rsidRPr="005217AC" w:rsidRDefault="0057105B" w:rsidP="0057105B">
      <w:pPr>
        <w:adjustRightInd w:val="0"/>
        <w:snapToGrid w:val="0"/>
        <w:spacing w:line="276" w:lineRule="auto"/>
        <w:jc w:val="center"/>
        <w:rPr>
          <w:rFonts w:ascii="黑体" w:eastAsia="黑体" w:hAnsi="黑体"/>
          <w:b/>
          <w:sz w:val="10"/>
          <w:szCs w:val="10"/>
        </w:rPr>
      </w:pPr>
    </w:p>
    <w:p w:rsidR="0057105B" w:rsidRDefault="0057105B" w:rsidP="0057105B">
      <w:pPr>
        <w:adjustRightInd w:val="0"/>
        <w:snapToGrid w:val="0"/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  <w:r w:rsidRPr="005217AC">
        <w:rPr>
          <w:rFonts w:ascii="黑体" w:eastAsia="黑体" w:hAnsi="黑体" w:hint="eastAsia"/>
          <w:b/>
          <w:sz w:val="36"/>
          <w:szCs w:val="36"/>
        </w:rPr>
        <w:t>（202</w:t>
      </w:r>
      <w:r>
        <w:rPr>
          <w:rFonts w:ascii="黑体" w:eastAsia="黑体" w:hAnsi="黑体" w:hint="eastAsia"/>
          <w:b/>
          <w:sz w:val="36"/>
          <w:szCs w:val="36"/>
        </w:rPr>
        <w:t>3</w:t>
      </w:r>
      <w:r w:rsidRPr="005217AC">
        <w:rPr>
          <w:rFonts w:ascii="黑体" w:eastAsia="黑体" w:hAnsi="黑体" w:hint="eastAsia"/>
          <w:b/>
          <w:sz w:val="36"/>
          <w:szCs w:val="36"/>
        </w:rPr>
        <w:t>年）</w:t>
      </w:r>
    </w:p>
    <w:p w:rsidR="0057105B" w:rsidRPr="002E69E8" w:rsidRDefault="0057105B" w:rsidP="0057105B">
      <w:pPr>
        <w:adjustRightInd w:val="0"/>
        <w:snapToGrid w:val="0"/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57105B" w:rsidRPr="00694571" w:rsidRDefault="0057105B" w:rsidP="0057105B">
      <w:pPr>
        <w:adjustRightInd w:val="0"/>
        <w:snapToGrid w:val="0"/>
        <w:spacing w:line="360" w:lineRule="auto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 w:rsidRPr="00694571">
        <w:rPr>
          <w:rFonts w:ascii="仿宋" w:eastAsia="仿宋" w:hAnsi="仿宋" w:hint="eastAsia"/>
          <w:sz w:val="28"/>
          <w:szCs w:val="28"/>
        </w:rPr>
        <w:t xml:space="preserve">评审专家：  马德康（小组长）、  彭兵虎  </w:t>
      </w:r>
    </w:p>
    <w:p w:rsidR="0057105B" w:rsidRPr="00694571" w:rsidRDefault="0057105B" w:rsidP="0057105B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94571">
        <w:rPr>
          <w:rFonts w:ascii="仿宋" w:eastAsia="仿宋" w:hAnsi="仿宋" w:hint="eastAsia"/>
          <w:sz w:val="28"/>
          <w:szCs w:val="28"/>
        </w:rPr>
        <w:t xml:space="preserve">              万江法（小组长）、  闫小梅</w:t>
      </w:r>
    </w:p>
    <w:p w:rsidR="0057105B" w:rsidRPr="00694571" w:rsidRDefault="0057105B" w:rsidP="0057105B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94571">
        <w:rPr>
          <w:rFonts w:ascii="仿宋" w:eastAsia="仿宋" w:hAnsi="仿宋" w:hint="eastAsia"/>
          <w:sz w:val="28"/>
          <w:szCs w:val="28"/>
        </w:rPr>
        <w:t xml:space="preserve">              陆  燕（小组长）、  陆健健</w:t>
      </w:r>
    </w:p>
    <w:p w:rsidR="0057105B" w:rsidRPr="00694571" w:rsidRDefault="0057105B" w:rsidP="0057105B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94571">
        <w:rPr>
          <w:rFonts w:ascii="仿宋" w:eastAsia="仿宋" w:hAnsi="仿宋" w:hint="eastAsia"/>
          <w:sz w:val="28"/>
          <w:szCs w:val="28"/>
        </w:rPr>
        <w:t xml:space="preserve">              燕海银（小组长）、  王  蓓</w:t>
      </w:r>
    </w:p>
    <w:p w:rsidR="0057105B" w:rsidRPr="00694571" w:rsidRDefault="0057105B" w:rsidP="0057105B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94571">
        <w:rPr>
          <w:rFonts w:ascii="仿宋" w:eastAsia="仿宋" w:hAnsi="仿宋" w:hint="eastAsia"/>
          <w:sz w:val="28"/>
          <w:szCs w:val="28"/>
        </w:rPr>
        <w:t xml:space="preserve">              卜俊丽（小组长）、  薛慧峰</w:t>
      </w:r>
    </w:p>
    <w:p w:rsidR="0057105B" w:rsidRDefault="0057105B" w:rsidP="0057105B">
      <w:pPr>
        <w:rPr>
          <w:rFonts w:ascii="仿宋" w:eastAsia="仿宋" w:hAnsi="仿宋"/>
          <w:sz w:val="28"/>
          <w:szCs w:val="28"/>
        </w:rPr>
      </w:pPr>
    </w:p>
    <w:p w:rsidR="0057105B" w:rsidRDefault="0057105B" w:rsidP="0057105B"/>
    <w:p w:rsidR="00D33D5B" w:rsidRDefault="00D33D5B"/>
    <w:sectPr w:rsidR="00D33D5B" w:rsidSect="00D3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105B"/>
    <w:rsid w:val="0057105B"/>
    <w:rsid w:val="00D3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2023-03-10T09:32:00Z</dcterms:created>
  <dcterms:modified xsi:type="dcterms:W3CDTF">2023-03-10T09:32:00Z</dcterms:modified>
</cp:coreProperties>
</file>