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正文内容"/>
      <w:r>
        <w:rPr>
          <w:rFonts w:hint="eastAsia" w:asciiTheme="minorEastAsia" w:hAnsiTheme="minorEastAsia" w:eastAsiaTheme="minorEastAsia"/>
          <w:sz w:val="28"/>
          <w:szCs w:val="28"/>
        </w:rPr>
        <w:t xml:space="preserve">附件1： </w:t>
      </w:r>
      <w:r>
        <w:rPr>
          <w:rFonts w:asciiTheme="minorEastAsia" w:hAnsiTheme="minorEastAsia" w:eastAsiaTheme="minorEastAsia"/>
          <w:sz w:val="28"/>
          <w:szCs w:val="28"/>
        </w:rPr>
        <w:t xml:space="preserve">       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拟邀参会相关石化企业名单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山东汇丰石化集团有限公司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富海集团有限公司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山东海科化工集团有限公司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山东东方华龙集团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潍坊弘润集团有限公司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山东华邦化学集团有限公司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淄博齐翔腾达化工股份有限公司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山东朗晖石油化学股份有限公司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山东一诺威新材料有限公司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山东凯威尔新材料有限公司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天辰齐翔新材料有限公司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山东联盟化工股份有限公司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山东金诚石化集团有限公司 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山东永浩新材料科技有限公司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淄博鑫泰石化有限公司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淄博诺奥化工有限公司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淄博隆邦化工有限公司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18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淄博峻辰新材料科技有限公司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19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淄博冠宏化工有限公司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山东兴亚新材料股份有限公司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潞安集团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山东梧芬实业有限公司（原清源集团）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淄博灵芝化工有限公司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山东兴鲁化工股份有限公司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山东京博石油化工有限公司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利华益集团股份有限公司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山东垦利石化集团有限公司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28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无棣鑫岳化工集团有限公司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29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山东东岳化工有限公司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30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山东汇丰石化集团有限公司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31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山东鲁北化工股份有限公司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32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东营威联化学有限公司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33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中海（东营）石化有限公司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34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东营齐润化工有限公司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35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山东金岭化工股份有限公司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36</w:t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滨化集团股份有限公司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附件2: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中国化工建设企业协会2024年年会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暨山东省重点石化企业拟建项目信息发布会</w:t>
      </w:r>
    </w:p>
    <w:p>
      <w:pPr>
        <w:widowControl/>
        <w:shd w:val="clear" w:color="auto" w:fill="FFFFFF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参会回执</w:t>
      </w: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777"/>
        <w:gridCol w:w="2572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电话（手机）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单（合）住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仿宋" w:hAnsi="仿宋" w:eastAsia="仿宋"/>
          <w:b/>
          <w:sz w:val="10"/>
          <w:szCs w:val="10"/>
        </w:rPr>
      </w:pPr>
    </w:p>
    <w:tbl>
      <w:tblPr>
        <w:tblStyle w:val="5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33"/>
        <w:gridCol w:w="1985"/>
        <w:gridCol w:w="1842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汇款金额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发票类别（专票/普票）：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开票单位名称：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纳税人识别号：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附：汇款凭证</w:t>
      </w:r>
    </w:p>
    <w:p>
      <w:pPr>
        <w:spacing w:line="580" w:lineRule="exact"/>
        <w:jc w:val="left"/>
        <w:rPr>
          <w:rFonts w:ascii="仿宋" w:hAnsi="仿宋" w:eastAsia="仿宋" w:cs="仿宋"/>
          <w:bCs/>
          <w:sz w:val="32"/>
          <w:szCs w:val="28"/>
        </w:rPr>
      </w:pPr>
    </w:p>
    <w:p>
      <w:pPr>
        <w:spacing w:line="580" w:lineRule="exact"/>
        <w:jc w:val="left"/>
        <w:rPr>
          <w:rFonts w:ascii="仿宋" w:hAnsi="仿宋" w:eastAsia="仿宋" w:cs="仿宋"/>
          <w:bCs/>
          <w:sz w:val="32"/>
          <w:szCs w:val="28"/>
        </w:rPr>
      </w:pPr>
    </w:p>
    <w:p>
      <w:pPr>
        <w:spacing w:line="580" w:lineRule="exact"/>
        <w:jc w:val="left"/>
        <w:rPr>
          <w:rFonts w:ascii="仿宋" w:hAnsi="仿宋" w:eastAsia="仿宋" w:cs="仿宋"/>
          <w:bCs/>
          <w:sz w:val="32"/>
          <w:szCs w:val="28"/>
        </w:rPr>
      </w:pPr>
    </w:p>
    <w:p>
      <w:pPr>
        <w:spacing w:line="580" w:lineRule="exact"/>
        <w:jc w:val="left"/>
        <w:rPr>
          <w:rFonts w:ascii="仿宋" w:hAnsi="仿宋" w:eastAsia="仿宋" w:cs="仿宋"/>
          <w:bCs/>
          <w:sz w:val="32"/>
          <w:szCs w:val="28"/>
        </w:rPr>
      </w:pPr>
    </w:p>
    <w:p>
      <w:pPr>
        <w:spacing w:line="580" w:lineRule="exact"/>
        <w:jc w:val="left"/>
        <w:rPr>
          <w:rFonts w:ascii="宋体" w:hAnsi="宋体"/>
          <w:b/>
          <w:sz w:val="36"/>
          <w:szCs w:val="32"/>
        </w:rPr>
      </w:pP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附件3：</w:t>
      </w: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color w:val="000000"/>
          <w:sz w:val="36"/>
          <w:szCs w:val="36"/>
        </w:rPr>
        <w:t>石化装备材料服务供应商产品展览会</w:t>
      </w:r>
      <w:r>
        <w:rPr>
          <w:rFonts w:hint="eastAsia" w:ascii="宋体" w:hAnsi="宋体"/>
          <w:b/>
          <w:sz w:val="36"/>
          <w:szCs w:val="36"/>
        </w:rPr>
        <w:t>”</w:t>
      </w:r>
    </w:p>
    <w:p>
      <w:pPr>
        <w:spacing w:line="580" w:lineRule="exact"/>
        <w:ind w:firstLine="3253" w:firstLineChars="900"/>
        <w:rPr>
          <w:rFonts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参展报名表</w:t>
      </w:r>
    </w:p>
    <w:p>
      <w:pPr>
        <w:spacing w:line="580" w:lineRule="exact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27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15"/>
        <w:gridCol w:w="1453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公司名称（中文）</w:t>
            </w:r>
          </w:p>
        </w:tc>
        <w:tc>
          <w:tcPr>
            <w:tcW w:w="685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公司名称（英文）</w:t>
            </w:r>
          </w:p>
        </w:tc>
        <w:tc>
          <w:tcPr>
            <w:tcW w:w="685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地址/邮编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参展联系人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位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真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 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  址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展位类型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展位费用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标摊展位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252525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252525"/>
                <w:sz w:val="24"/>
              </w:rPr>
            </w:pPr>
            <w:r>
              <w:rPr>
                <w:rFonts w:hint="eastAsia" w:ascii="仿宋" w:hAnsi="仿宋" w:eastAsia="仿宋" w:cs="仿宋"/>
                <w:color w:val="252525"/>
                <w:sz w:val="24"/>
              </w:rPr>
              <w:t>￥12,000元/12平米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收款账号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开户行：平安银行天津滨海支行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  名：京德佳和(山东)智能产业园有限公司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  号：1500 0110 3778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927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为了更好的服务会员企业，为会员企业建立更加畅通的合作渠道，如果您有希望推荐参展的企业，请将推荐参展企业列明如下：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（1）企业名称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：             </w:t>
            </w:r>
            <w:r>
              <w:rPr>
                <w:rFonts w:hint="eastAsia" w:ascii="仿宋" w:hAnsi="仿宋" w:eastAsia="仿宋" w:cs="仿宋"/>
                <w:sz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联系方式：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（2）企业名称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：             </w:t>
            </w:r>
            <w:r>
              <w:rPr>
                <w:rFonts w:hint="eastAsia" w:ascii="仿宋" w:hAnsi="仿宋" w:eastAsia="仿宋" w:cs="仿宋"/>
                <w:sz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联系方式：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270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（参展单位盖章）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00" w:lineRule="exact"/>
        <w:ind w:firstLine="703" w:firstLineChars="250"/>
        <w:rPr>
          <w:rFonts w:cs="宋体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8"/>
          <w:szCs w:val="28"/>
        </w:rPr>
        <w:t>会议参展报名联系方式：</w:t>
      </w:r>
    </w:p>
    <w:p>
      <w:pPr>
        <w:autoSpaceDE w:val="0"/>
        <w:autoSpaceDN w:val="0"/>
        <w:adjustRightInd w:val="0"/>
        <w:snapToGrid w:val="0"/>
        <w:spacing w:line="500" w:lineRule="exact"/>
        <w:ind w:firstLine="700" w:firstLineChars="25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联系人：高娇:15666028686；于滨洋:15853371811；</w:t>
      </w:r>
    </w:p>
    <w:p>
      <w:pPr>
        <w:autoSpaceDE w:val="0"/>
        <w:autoSpaceDN w:val="0"/>
        <w:adjustRightInd w:val="0"/>
        <w:snapToGrid w:val="0"/>
        <w:spacing w:line="500" w:lineRule="exact"/>
        <w:ind w:firstLine="1820" w:firstLineChars="650"/>
        <w:rPr>
          <w:rFonts w:hint="eastAsia" w:cs="宋体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陈 琦</w:t>
      </w:r>
      <w:r>
        <w:rPr>
          <w:rFonts w:asciiTheme="minorEastAsia" w:hAnsiTheme="minorEastAsia" w:eastAsiaTheme="minorEastAsia"/>
          <w:bCs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17610076556</w:t>
      </w:r>
    </w:p>
    <w:bookmarkEnd w:id="0"/>
    <w:p>
      <w:pPr>
        <w:jc w:val="left"/>
        <w:rPr>
          <w:rFonts w:ascii="宋体" w:hAnsi="宋体" w:cs="宋体"/>
          <w:b/>
          <w:bCs/>
          <w:sz w:val="28"/>
          <w:szCs w:val="32"/>
        </w:rPr>
      </w:pPr>
    </w:p>
    <w:tbl>
      <w:tblPr>
        <w:tblStyle w:val="5"/>
        <w:tblpPr w:leftFromText="181" w:rightFromText="181" w:vertAnchor="page" w:horzAnchor="margin" w:tblpY="13637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66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信息公开属性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1" w:name="公开属性"/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25" w:type="dxa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bookmarkStart w:id="2" w:name="抄送"/>
            <w:bookmarkEnd w:id="2"/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抄报：</w:t>
            </w:r>
            <w:bookmarkStart w:id="3" w:name="抄报"/>
            <w:bookmarkEnd w:id="3"/>
          </w:p>
        </w:tc>
        <w:tc>
          <w:tcPr>
            <w:tcW w:w="2441" w:type="dxa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4" w:name="发文日期"/>
            <w:r>
              <w:rPr>
                <w:rFonts w:ascii="仿宋_GB2312" w:eastAsia="仿宋_GB2312"/>
                <w:sz w:val="28"/>
                <w:szCs w:val="28"/>
              </w:rPr>
              <w:t>2024-02-26</w:t>
            </w:r>
            <w:bookmarkEnd w:id="4"/>
            <w:r>
              <w:rPr>
                <w:rFonts w:ascii="仿宋_GB2312" w:eastAsia="仿宋_GB2312"/>
                <w:sz w:val="28"/>
                <w:szCs w:val="28"/>
              </w:rPr>
              <w:t>印发</w:t>
            </w:r>
          </w:p>
        </w:tc>
      </w:tr>
    </w:tbl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60A8B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45B6D"/>
    <w:rsid w:val="00250789"/>
    <w:rsid w:val="00260285"/>
    <w:rsid w:val="002C0DD5"/>
    <w:rsid w:val="002C19B4"/>
    <w:rsid w:val="002C588F"/>
    <w:rsid w:val="002C6B3B"/>
    <w:rsid w:val="00334409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56D8C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E4FE3"/>
    <w:rsid w:val="004F121A"/>
    <w:rsid w:val="004F3668"/>
    <w:rsid w:val="0050702C"/>
    <w:rsid w:val="005275F2"/>
    <w:rsid w:val="0055178E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E136E"/>
    <w:rsid w:val="005E7B1C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7F658D"/>
    <w:rsid w:val="007F7924"/>
    <w:rsid w:val="00812C8F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267A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5C9D"/>
    <w:rsid w:val="00A76EE0"/>
    <w:rsid w:val="00A84006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13209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1874"/>
    <w:rsid w:val="00E26C41"/>
    <w:rsid w:val="00E306C3"/>
    <w:rsid w:val="00E347DC"/>
    <w:rsid w:val="00E36AB6"/>
    <w:rsid w:val="00E80648"/>
    <w:rsid w:val="00E80A66"/>
    <w:rsid w:val="00EA712A"/>
    <w:rsid w:val="00EF6DEC"/>
    <w:rsid w:val="00F00511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64525783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52</TotalTime>
  <ScaleCrop>false</ScaleCrop>
  <LinksUpToDate>false</LinksUpToDate>
  <CharactersWithSpaces>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2020-05-19T07:42:00Z</dcterms:created>
  <dc:creator>个人用户</dc:creator>
  <cp:lastModifiedBy>。。。</cp:lastModifiedBy>
  <cp:lastPrinted>2019-07-24T06:32:00Z</cp:lastPrinted>
  <dcterms:modified xsi:type="dcterms:W3CDTF">2024-02-27T08:12:29Z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