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1843"/>
        </w:tabs>
        <w:spacing w:line="560" w:lineRule="exact"/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附件：</w:t>
      </w:r>
      <w:bookmarkStart w:id="0" w:name="_Hlk159921964"/>
      <w:r>
        <w:rPr>
          <w:rFonts w:hint="eastAsia" w:ascii="宋体" w:hAnsi="宋体"/>
          <w:b/>
          <w:bCs/>
          <w:sz w:val="28"/>
          <w:szCs w:val="28"/>
        </w:rPr>
        <w:t>申报材料内容及要求</w:t>
      </w:r>
      <w:bookmarkEnd w:id="0"/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、封面（见附件1）；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、目录；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、法定代表人承诺书（见附件2）；</w:t>
      </w:r>
      <w:bookmarkStart w:id="3" w:name="_GoBack"/>
      <w:bookmarkEnd w:id="3"/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、《</w:t>
      </w:r>
      <w:bookmarkStart w:id="1" w:name="_Hlk113450278"/>
      <w:r>
        <w:rPr>
          <w:rFonts w:hint="eastAsia" w:ascii="宋体" w:hAnsi="宋体"/>
          <w:sz w:val="28"/>
          <w:szCs w:val="28"/>
        </w:rPr>
        <w:t>化工建设工程质量评价申报表</w:t>
      </w:r>
      <w:bookmarkEnd w:id="1"/>
      <w:r>
        <w:rPr>
          <w:rFonts w:hint="eastAsia" w:ascii="宋体" w:hAnsi="宋体"/>
          <w:sz w:val="28"/>
          <w:szCs w:val="28"/>
        </w:rPr>
        <w:t>》（见附件3）；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5、项目质量管理策划（创优计划）；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、项目立项文件复印件（立项报告批复或项目备案登记）；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 xml:space="preserve">、项目环评报告批复复印件； 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、工程承包合同复印件；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、工程交付文件复印件；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、工程质量鉴定证明（工程质量监督站或工程监理单位出具的鉴定意见）；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、工程设计先进合理证明（省部级设计奖证书复印件，或设计奖评审单位或由建设使用单位出具的设计先进合理证明）；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、建设（使用）单位评价意见；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13</w:t>
      </w:r>
      <w:r>
        <w:rPr>
          <w:rFonts w:hint="eastAsia" w:ascii="宋体" w:hAnsi="宋体"/>
          <w:sz w:val="28"/>
          <w:szCs w:val="28"/>
        </w:rPr>
        <w:t>、地方政府部门或由建设单位出具的安全无事故证明；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、反映工程面貌和施工质量特色的照片</w:t>
      </w:r>
      <w:r>
        <w:rPr>
          <w:rFonts w:ascii="宋体" w:hAnsi="宋体"/>
          <w:sz w:val="28"/>
          <w:szCs w:val="28"/>
        </w:rPr>
        <w:t>6-10</w:t>
      </w:r>
      <w:r>
        <w:rPr>
          <w:rFonts w:hint="eastAsia" w:ascii="宋体" w:hAnsi="宋体"/>
          <w:sz w:val="28"/>
          <w:szCs w:val="28"/>
        </w:rPr>
        <w:t>张，并加简要文字说明；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</w:t>
      </w:r>
      <w:bookmarkStart w:id="2" w:name="_Hlk159921828"/>
      <w:r>
        <w:rPr>
          <w:rFonts w:hint="eastAsia" w:ascii="宋体" w:hAnsi="宋体"/>
          <w:sz w:val="28"/>
          <w:szCs w:val="28"/>
        </w:rPr>
        <w:t>介绍工程项目情况的PPT</w:t>
      </w:r>
      <w:bookmarkEnd w:id="2"/>
      <w:r>
        <w:rPr>
          <w:rFonts w:hint="eastAsia" w:ascii="宋体" w:hAnsi="宋体"/>
          <w:sz w:val="28"/>
          <w:szCs w:val="28"/>
        </w:rPr>
        <w:t>电子文件或不超过8分钟的视频资料（主要内容包括工程概况、工程建设程序合法性、工程建设特（难）点、施工质量特色、关键技术及科技进步、节能环保措施与成效、工程获奖情况以及取得的经济和社会效益）；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16</w:t>
      </w:r>
      <w:r>
        <w:rPr>
          <w:rFonts w:hint="eastAsia" w:ascii="宋体" w:hAnsi="宋体"/>
          <w:sz w:val="28"/>
          <w:szCs w:val="28"/>
        </w:rPr>
        <w:t>、有关获奖证书（</w:t>
      </w:r>
      <w:r>
        <w:rPr>
          <w:rFonts w:ascii="宋体" w:hAnsi="宋体"/>
          <w:sz w:val="28"/>
          <w:szCs w:val="28"/>
        </w:rPr>
        <w:t>QC</w:t>
      </w:r>
      <w:r>
        <w:rPr>
          <w:rFonts w:hint="eastAsia" w:ascii="宋体" w:hAnsi="宋体"/>
          <w:sz w:val="28"/>
          <w:szCs w:val="28"/>
        </w:rPr>
        <w:t>成果、工法、科技成果、优秀结构工程、优秀焊接工程、安全文明工地、绿色施工工程、优秀吊装工程等）。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、已经完成过程咨询服务检查的项目，提交现场咨询服务记录复印件。</w:t>
      </w:r>
    </w:p>
    <w:p>
      <w:pPr>
        <w:pStyle w:val="10"/>
        <w:tabs>
          <w:tab w:val="left" w:pos="1843"/>
        </w:tabs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、申报材料采用</w:t>
      </w:r>
      <w:r>
        <w:rPr>
          <w:rFonts w:ascii="宋体" w:hAnsi="宋体"/>
          <w:sz w:val="28"/>
          <w:szCs w:val="28"/>
        </w:rPr>
        <w:t>A4</w:t>
      </w:r>
      <w:r>
        <w:rPr>
          <w:rFonts w:hint="eastAsia" w:ascii="宋体" w:hAnsi="宋体"/>
          <w:sz w:val="28"/>
          <w:szCs w:val="28"/>
        </w:rPr>
        <w:t>纸打印胶装成册，一式一份，同时报送电子文件一份，电子文件中《化工建设工程质量评价申报表》以</w:t>
      </w:r>
      <w:r>
        <w:rPr>
          <w:rFonts w:ascii="宋体" w:hAnsi="宋体"/>
          <w:sz w:val="28"/>
          <w:szCs w:val="28"/>
        </w:rPr>
        <w:t>Word</w:t>
      </w:r>
      <w:r>
        <w:rPr>
          <w:rFonts w:hint="eastAsia" w:ascii="宋体" w:hAnsi="宋体"/>
          <w:sz w:val="28"/>
          <w:szCs w:val="28"/>
        </w:rPr>
        <w:t>格式提交，介绍工程项目情况的PPT或视频仅提交电子文件。</w:t>
      </w:r>
    </w:p>
    <w:p>
      <w:pP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化工建设工程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质量等级评价申请材料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1680" w:firstLine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680" w:firstLineChars="6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申报单位： </w:t>
      </w:r>
    </w:p>
    <w:p>
      <w:pPr>
        <w:adjustRightInd w:val="0"/>
        <w:snapToGrid w:val="0"/>
        <w:spacing w:line="360" w:lineRule="auto"/>
        <w:ind w:firstLine="1680" w:firstLineChars="60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1680" w:firstLineChars="60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     月     日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2：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承</w:t>
      </w:r>
      <w:r>
        <w:rPr>
          <w:rFonts w:ascii="宋体" w:hAnsi="宋体"/>
          <w:b/>
          <w:bCs/>
          <w:sz w:val="44"/>
          <w:szCs w:val="44"/>
        </w:rPr>
        <w:t xml:space="preserve">  </w:t>
      </w:r>
      <w:r>
        <w:rPr>
          <w:rFonts w:hint="eastAsia" w:ascii="宋体" w:hAnsi="宋体"/>
          <w:b/>
          <w:bCs/>
          <w:sz w:val="44"/>
          <w:szCs w:val="44"/>
        </w:rPr>
        <w:t>诺</w:t>
      </w:r>
      <w:r>
        <w:rPr>
          <w:rFonts w:ascii="宋体" w:hAnsi="宋体"/>
          <w:b/>
          <w:bCs/>
          <w:sz w:val="44"/>
          <w:szCs w:val="44"/>
        </w:rPr>
        <w:t xml:space="preserve">  </w:t>
      </w:r>
      <w:r>
        <w:rPr>
          <w:rFonts w:hint="eastAsia" w:ascii="宋体" w:hAnsi="宋体"/>
          <w:b/>
          <w:bCs/>
          <w:sz w:val="44"/>
          <w:szCs w:val="44"/>
        </w:rPr>
        <w:t>书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  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我单位申报的化工建设工程质量水平评价申请材料，项目名称为：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。其申报材料全面真实、准确无误，此项目未发生一般及以上质量安全事故，特此承诺。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940" w:firstLineChars="1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法定代表人签名</w:t>
      </w:r>
      <w:r>
        <w:rPr>
          <w:rFonts w:ascii="宋体" w:hAnsi="宋体"/>
          <w:sz w:val="28"/>
          <w:szCs w:val="28"/>
        </w:rPr>
        <w:t xml:space="preserve">: 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  </w:t>
      </w:r>
    </w:p>
    <w:p>
      <w:pPr>
        <w:adjustRightInd w:val="0"/>
        <w:snapToGrid w:val="0"/>
        <w:spacing w:line="360" w:lineRule="auto"/>
        <w:ind w:left="4900" w:leftChars="2200" w:hanging="280" w:hanging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3：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化工建设工程质量评价申请表</w:t>
      </w: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2736"/>
        <w:gridCol w:w="888"/>
        <w:gridCol w:w="355"/>
        <w:gridCol w:w="870"/>
        <w:gridCol w:w="13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52" w:lineRule="atLeast"/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项目名称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52" w:lineRule="atLeast"/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申报单位</w:t>
            </w:r>
            <w:r>
              <w:rPr>
                <w:rFonts w:ascii="等线" w:hAnsi="等线" w:eastAsia="等线"/>
                <w:color w:val="000000"/>
              </w:rPr>
              <w:t xml:space="preserve"> </w:t>
            </w:r>
          </w:p>
        </w:tc>
        <w:tc>
          <w:tcPr>
            <w:tcW w:w="3624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auto"/>
          </w:tcPr>
          <w:p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ascii="等线" w:hAnsi="等线" w:eastAsia="等线"/>
                <w:color w:val="000000"/>
              </w:rPr>
              <w:t>项目经理</w:t>
            </w:r>
          </w:p>
        </w:tc>
        <w:tc>
          <w:tcPr>
            <w:tcW w:w="1992" w:type="dxa"/>
            <w:gridSpan w:val="2"/>
            <w:shd w:val="clear" w:color="auto" w:fill="auto"/>
          </w:tcPr>
          <w:p>
            <w:pPr>
              <w:jc w:val="left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建设地点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建设性质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□新建</w:t>
            </w:r>
            <w:r>
              <w:rPr>
                <w:rFonts w:ascii="等线" w:hAnsi="等线" w:eastAsia="等线"/>
                <w:color w:val="000000"/>
              </w:rPr>
              <w:t xml:space="preserve">     </w:t>
            </w:r>
            <w:r>
              <w:rPr>
                <w:rFonts w:hint="eastAsia" w:ascii="等线" w:hAnsi="等线" w:eastAsia="等线"/>
                <w:color w:val="000000"/>
              </w:rPr>
              <w:t>□扩建</w:t>
            </w:r>
            <w:r>
              <w:rPr>
                <w:rFonts w:ascii="等线" w:hAnsi="等线" w:eastAsia="等线"/>
                <w:color w:val="000000"/>
              </w:rPr>
              <w:t xml:space="preserve">    </w:t>
            </w:r>
            <w:r>
              <w:rPr>
                <w:rFonts w:hint="eastAsia" w:ascii="等线" w:hAnsi="等线" w:eastAsia="等线"/>
                <w:color w:val="000000"/>
              </w:rPr>
              <w:t>□改建</w:t>
            </w:r>
            <w:r>
              <w:rPr>
                <w:rFonts w:ascii="等线" w:hAnsi="等线" w:eastAsia="等线"/>
                <w:color w:val="000000"/>
              </w:rPr>
              <w:t xml:space="preserve">     </w:t>
            </w:r>
            <w:r>
              <w:rPr>
                <w:rFonts w:hint="eastAsia" w:ascii="等线" w:hAnsi="等线" w:eastAsia="等线"/>
                <w:color w:val="000000"/>
              </w:rPr>
              <w:t>□搬迁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开竣工时间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开工时间：</w:t>
            </w:r>
            <w:r>
              <w:rPr>
                <w:rFonts w:ascii="等线" w:hAnsi="等线" w:eastAsia="等线"/>
                <w:color w:val="000000"/>
              </w:rPr>
              <w:t xml:space="preserve">                    </w:t>
            </w:r>
            <w:r>
              <w:rPr>
                <w:rFonts w:hint="eastAsia" w:ascii="等线" w:hAnsi="等线" w:eastAsia="等线"/>
                <w:color w:val="000000"/>
              </w:rPr>
              <w:t>竣工时间：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申报范围内投资额或合同额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项目联系人</w:t>
            </w:r>
          </w:p>
        </w:tc>
        <w:tc>
          <w:tcPr>
            <w:tcW w:w="273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等线" w:hAnsi="等线" w:eastAsia="等线" w:cs="Arial"/>
                <w:kern w:val="0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ind w:left="35"/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电话</w:t>
            </w:r>
          </w:p>
        </w:tc>
        <w:tc>
          <w:tcPr>
            <w:tcW w:w="3217" w:type="dxa"/>
            <w:gridSpan w:val="4"/>
            <w:shd w:val="clear" w:color="auto" w:fill="auto"/>
          </w:tcPr>
          <w:p>
            <w:pPr>
              <w:rPr>
                <w:rFonts w:ascii="等线" w:hAnsi="等线" w:eastAsia="等线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建设单位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设计单位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监理单位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工程总承包单位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施工单位</w:t>
            </w:r>
            <w:r>
              <w:rPr>
                <w:rFonts w:ascii="等线" w:hAnsi="等线" w:eastAsia="等线"/>
                <w:color w:val="000000"/>
              </w:rPr>
              <w:t xml:space="preserve">1 </w:t>
            </w:r>
          </w:p>
        </w:tc>
        <w:tc>
          <w:tcPr>
            <w:tcW w:w="3979" w:type="dxa"/>
            <w:gridSpan w:val="3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结算额</w:t>
            </w:r>
          </w:p>
        </w:tc>
        <w:tc>
          <w:tcPr>
            <w:tcW w:w="18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施工单位</w:t>
            </w:r>
            <w:r>
              <w:rPr>
                <w:rFonts w:ascii="等线" w:hAnsi="等线" w:eastAsia="等线"/>
                <w:color w:val="000000"/>
              </w:rPr>
              <w:t xml:space="preserve">2 </w:t>
            </w:r>
          </w:p>
        </w:tc>
        <w:tc>
          <w:tcPr>
            <w:tcW w:w="3979" w:type="dxa"/>
            <w:gridSpan w:val="3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结算额</w:t>
            </w:r>
          </w:p>
        </w:tc>
        <w:tc>
          <w:tcPr>
            <w:tcW w:w="18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等线" w:hAnsi="等线" w:eastAsia="等线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工程简介</w:t>
            </w:r>
          </w:p>
        </w:tc>
        <w:tc>
          <w:tcPr>
            <w:tcW w:w="6841" w:type="dxa"/>
            <w:gridSpan w:val="6"/>
            <w:shd w:val="clear" w:color="auto" w:fill="auto"/>
          </w:tcPr>
          <w:p>
            <w:pPr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（项目概况，申报范围内工程情况，主要装置名称）</w:t>
            </w:r>
          </w:p>
          <w:p>
            <w:pPr>
              <w:ind w:firstLine="360"/>
              <w:rPr>
                <w:rFonts w:ascii="等线" w:hAnsi="等线" w:eastAsia="等线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工程建设特（难）点</w:t>
            </w:r>
          </w:p>
        </w:tc>
        <w:tc>
          <w:tcPr>
            <w:tcW w:w="6841" w:type="dxa"/>
            <w:gridSpan w:val="6"/>
            <w:shd w:val="clear" w:color="auto" w:fill="auto"/>
          </w:tcPr>
          <w:p>
            <w:pPr>
              <w:ind w:firstLine="360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ascii="等线" w:hAnsi="等线" w:eastAsia="等线"/>
                <w:color w:val="000000"/>
              </w:rPr>
              <w:t>工程质量管理、实体质量情况及质量特色</w:t>
            </w:r>
          </w:p>
        </w:tc>
        <w:tc>
          <w:tcPr>
            <w:tcW w:w="6841" w:type="dxa"/>
            <w:gridSpan w:val="6"/>
            <w:shd w:val="clear" w:color="auto" w:fill="auto"/>
          </w:tcPr>
          <w:p>
            <w:pPr>
              <w:ind w:firstLine="360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关键技术及</w:t>
            </w:r>
          </w:p>
          <w:p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科技进步</w:t>
            </w:r>
          </w:p>
        </w:tc>
        <w:tc>
          <w:tcPr>
            <w:tcW w:w="6841" w:type="dxa"/>
            <w:gridSpan w:val="6"/>
            <w:shd w:val="clear" w:color="auto" w:fill="auto"/>
          </w:tcPr>
          <w:p>
            <w:pPr>
              <w:ind w:firstLine="360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绿色安全文明</w:t>
            </w:r>
          </w:p>
          <w:p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</w:rPr>
              <w:t>施工情况</w:t>
            </w:r>
          </w:p>
        </w:tc>
        <w:tc>
          <w:tcPr>
            <w:tcW w:w="6841" w:type="dxa"/>
            <w:gridSpan w:val="6"/>
            <w:shd w:val="clear" w:color="auto" w:fill="auto"/>
          </w:tcPr>
          <w:p>
            <w:pPr>
              <w:ind w:firstLine="360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工程获奖情况</w:t>
            </w:r>
          </w:p>
        </w:tc>
        <w:tc>
          <w:tcPr>
            <w:tcW w:w="6841" w:type="dxa"/>
            <w:gridSpan w:val="6"/>
            <w:shd w:val="clear" w:color="auto" w:fill="auto"/>
          </w:tcPr>
          <w:p>
            <w:pPr>
              <w:ind w:firstLine="360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经济和社会效益</w:t>
            </w:r>
          </w:p>
        </w:tc>
        <w:tc>
          <w:tcPr>
            <w:tcW w:w="6841" w:type="dxa"/>
            <w:gridSpan w:val="6"/>
            <w:shd w:val="clear" w:color="auto" w:fill="auto"/>
          </w:tcPr>
          <w:p>
            <w:pPr>
              <w:ind w:firstLine="360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申报单位意见</w:t>
            </w:r>
          </w:p>
        </w:tc>
        <w:tc>
          <w:tcPr>
            <w:tcW w:w="6841" w:type="dxa"/>
            <w:gridSpan w:val="6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ind w:firstLine="4205"/>
              <w:rPr>
                <w:rFonts w:ascii="等线" w:hAnsi="等线" w:eastAsia="等线"/>
                <w:color w:val="000000"/>
              </w:rPr>
            </w:pPr>
          </w:p>
          <w:p>
            <w:pPr>
              <w:ind w:firstLine="4205"/>
              <w:rPr>
                <w:rFonts w:ascii="等线" w:hAnsi="等线" w:eastAsia="等线"/>
                <w:color w:val="000000"/>
              </w:rPr>
            </w:pPr>
          </w:p>
          <w:p>
            <w:pPr>
              <w:ind w:firstLine="4205"/>
              <w:rPr>
                <w:rFonts w:ascii="等线" w:hAnsi="等线" w:eastAsia="等线"/>
                <w:color w:val="000000"/>
              </w:rPr>
            </w:pPr>
          </w:p>
          <w:p>
            <w:pPr>
              <w:ind w:firstLine="4205"/>
              <w:rPr>
                <w:rFonts w:ascii="等线" w:hAnsi="等线" w:eastAsia="等线"/>
                <w:color w:val="000000"/>
              </w:rPr>
            </w:pPr>
          </w:p>
          <w:p>
            <w:pPr>
              <w:ind w:firstLine="4205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单位盖章</w:t>
            </w:r>
          </w:p>
          <w:p>
            <w:pPr>
              <w:jc w:val="right"/>
              <w:rPr>
                <w:rFonts w:ascii="等线" w:hAnsi="等线" w:eastAsia="等线" w:cs="Arial"/>
                <w:kern w:val="0"/>
              </w:rPr>
            </w:pPr>
            <w:r>
              <w:rPr>
                <w:rFonts w:hint="eastAsia" w:ascii="等线" w:hAnsi="等线" w:eastAsia="等线"/>
                <w:color w:val="000000"/>
              </w:rPr>
              <w:t>年</w:t>
            </w:r>
            <w:r>
              <w:rPr>
                <w:rFonts w:ascii="等线" w:hAnsi="等线" w:eastAsia="等线"/>
                <w:color w:val="000000"/>
              </w:rPr>
              <w:t xml:space="preserve">  </w:t>
            </w:r>
            <w:r>
              <w:rPr>
                <w:rFonts w:hint="eastAsia" w:ascii="等线" w:hAnsi="等线" w:eastAsia="等线"/>
                <w:color w:val="000000"/>
              </w:rPr>
              <w:t>月</w:t>
            </w:r>
            <w:r>
              <w:rPr>
                <w:rFonts w:ascii="等线" w:hAnsi="等线" w:eastAsia="等线"/>
                <w:color w:val="000000"/>
              </w:rPr>
              <w:t xml:space="preserve">  </w:t>
            </w:r>
            <w:r>
              <w:rPr>
                <w:rFonts w:hint="eastAsia" w:ascii="等线" w:hAnsi="等线" w:eastAsia="等线"/>
                <w:color w:val="000000"/>
              </w:rPr>
              <w:t>日</w:t>
            </w:r>
          </w:p>
        </w:tc>
      </w:tr>
    </w:tbl>
    <w:p>
      <w:pPr>
        <w:widowControl w:val="0"/>
        <w:spacing w:line="500" w:lineRule="exact"/>
        <w:ind w:firstLine="560" w:firstLineChars="200"/>
        <w:rPr>
          <w:color w:val="FF0000"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D4"/>
    <w:rsid w:val="0002467E"/>
    <w:rsid w:val="00034C7B"/>
    <w:rsid w:val="00045817"/>
    <w:rsid w:val="0006446E"/>
    <w:rsid w:val="00074F1D"/>
    <w:rsid w:val="00076EC5"/>
    <w:rsid w:val="000A4A4A"/>
    <w:rsid w:val="000E18E4"/>
    <w:rsid w:val="000F27D4"/>
    <w:rsid w:val="00120D12"/>
    <w:rsid w:val="00122129"/>
    <w:rsid w:val="00123A4B"/>
    <w:rsid w:val="00147332"/>
    <w:rsid w:val="0015367A"/>
    <w:rsid w:val="001A1E62"/>
    <w:rsid w:val="001B439C"/>
    <w:rsid w:val="001B6314"/>
    <w:rsid w:val="001F7382"/>
    <w:rsid w:val="001F780F"/>
    <w:rsid w:val="00200775"/>
    <w:rsid w:val="00241DC5"/>
    <w:rsid w:val="00257C01"/>
    <w:rsid w:val="0027088A"/>
    <w:rsid w:val="00287B42"/>
    <w:rsid w:val="002A2D72"/>
    <w:rsid w:val="002B7A6C"/>
    <w:rsid w:val="002F38A4"/>
    <w:rsid w:val="00310802"/>
    <w:rsid w:val="00312F13"/>
    <w:rsid w:val="003276EA"/>
    <w:rsid w:val="003311A1"/>
    <w:rsid w:val="003A0461"/>
    <w:rsid w:val="003C3228"/>
    <w:rsid w:val="003F1748"/>
    <w:rsid w:val="00411A56"/>
    <w:rsid w:val="00431B9A"/>
    <w:rsid w:val="0047404E"/>
    <w:rsid w:val="004A1346"/>
    <w:rsid w:val="004A3ABA"/>
    <w:rsid w:val="004A6488"/>
    <w:rsid w:val="004A6877"/>
    <w:rsid w:val="004D0F10"/>
    <w:rsid w:val="004E6489"/>
    <w:rsid w:val="004F674A"/>
    <w:rsid w:val="00503D5F"/>
    <w:rsid w:val="00503D96"/>
    <w:rsid w:val="005266F7"/>
    <w:rsid w:val="00526780"/>
    <w:rsid w:val="00531722"/>
    <w:rsid w:val="00533533"/>
    <w:rsid w:val="005426DE"/>
    <w:rsid w:val="00556775"/>
    <w:rsid w:val="005606B7"/>
    <w:rsid w:val="00582172"/>
    <w:rsid w:val="0058526C"/>
    <w:rsid w:val="00592446"/>
    <w:rsid w:val="005B271A"/>
    <w:rsid w:val="005B6B8E"/>
    <w:rsid w:val="005E25C3"/>
    <w:rsid w:val="005F6C1A"/>
    <w:rsid w:val="0063624C"/>
    <w:rsid w:val="00642BBB"/>
    <w:rsid w:val="0066611C"/>
    <w:rsid w:val="006913A5"/>
    <w:rsid w:val="006C0291"/>
    <w:rsid w:val="006C0CC7"/>
    <w:rsid w:val="006C7F89"/>
    <w:rsid w:val="006E0FD3"/>
    <w:rsid w:val="006E1777"/>
    <w:rsid w:val="006E25EA"/>
    <w:rsid w:val="0072487A"/>
    <w:rsid w:val="00725224"/>
    <w:rsid w:val="00754F6F"/>
    <w:rsid w:val="007804EC"/>
    <w:rsid w:val="0078665B"/>
    <w:rsid w:val="007A744B"/>
    <w:rsid w:val="007B58C7"/>
    <w:rsid w:val="007C5DCC"/>
    <w:rsid w:val="007D43F6"/>
    <w:rsid w:val="007D7AD4"/>
    <w:rsid w:val="007E5EC0"/>
    <w:rsid w:val="008177CD"/>
    <w:rsid w:val="0083476A"/>
    <w:rsid w:val="00850522"/>
    <w:rsid w:val="00904F3E"/>
    <w:rsid w:val="00965B4B"/>
    <w:rsid w:val="00990D3C"/>
    <w:rsid w:val="009934F0"/>
    <w:rsid w:val="00994FDA"/>
    <w:rsid w:val="009C44E3"/>
    <w:rsid w:val="00A52F28"/>
    <w:rsid w:val="00A70462"/>
    <w:rsid w:val="00A738D6"/>
    <w:rsid w:val="00A950A9"/>
    <w:rsid w:val="00A9550A"/>
    <w:rsid w:val="00AC1AE7"/>
    <w:rsid w:val="00AC2DE9"/>
    <w:rsid w:val="00AD009F"/>
    <w:rsid w:val="00AD5F26"/>
    <w:rsid w:val="00AD606E"/>
    <w:rsid w:val="00B33486"/>
    <w:rsid w:val="00B34843"/>
    <w:rsid w:val="00B46366"/>
    <w:rsid w:val="00B63FC4"/>
    <w:rsid w:val="00B65BDF"/>
    <w:rsid w:val="00B7609D"/>
    <w:rsid w:val="00B83E95"/>
    <w:rsid w:val="00B861B3"/>
    <w:rsid w:val="00B90FCD"/>
    <w:rsid w:val="00B91D1A"/>
    <w:rsid w:val="00B978AF"/>
    <w:rsid w:val="00BB229C"/>
    <w:rsid w:val="00BC07A1"/>
    <w:rsid w:val="00BC5C50"/>
    <w:rsid w:val="00BD4116"/>
    <w:rsid w:val="00BE133A"/>
    <w:rsid w:val="00BE3AA3"/>
    <w:rsid w:val="00C374D6"/>
    <w:rsid w:val="00C55501"/>
    <w:rsid w:val="00C62EE2"/>
    <w:rsid w:val="00C720F8"/>
    <w:rsid w:val="00C72B4C"/>
    <w:rsid w:val="00CB1FC6"/>
    <w:rsid w:val="00CE1D14"/>
    <w:rsid w:val="00CE3E6E"/>
    <w:rsid w:val="00CF4AD8"/>
    <w:rsid w:val="00CF5ACC"/>
    <w:rsid w:val="00D07D93"/>
    <w:rsid w:val="00D5772D"/>
    <w:rsid w:val="00D636B4"/>
    <w:rsid w:val="00D67FE6"/>
    <w:rsid w:val="00D73E13"/>
    <w:rsid w:val="00D803AC"/>
    <w:rsid w:val="00D80EA8"/>
    <w:rsid w:val="00D82619"/>
    <w:rsid w:val="00DA2E55"/>
    <w:rsid w:val="00DC5273"/>
    <w:rsid w:val="00DD4A21"/>
    <w:rsid w:val="00DD64CB"/>
    <w:rsid w:val="00DF5258"/>
    <w:rsid w:val="00E0114F"/>
    <w:rsid w:val="00E01463"/>
    <w:rsid w:val="00E2281C"/>
    <w:rsid w:val="00E40029"/>
    <w:rsid w:val="00E44AC2"/>
    <w:rsid w:val="00E53B1C"/>
    <w:rsid w:val="00E6627A"/>
    <w:rsid w:val="00E7187D"/>
    <w:rsid w:val="00EA79E6"/>
    <w:rsid w:val="00EC6C9E"/>
    <w:rsid w:val="00EF479F"/>
    <w:rsid w:val="00F2229C"/>
    <w:rsid w:val="00F25049"/>
    <w:rsid w:val="00F32047"/>
    <w:rsid w:val="00F43617"/>
    <w:rsid w:val="00F50CC0"/>
    <w:rsid w:val="00F77B02"/>
    <w:rsid w:val="00FA2EA5"/>
    <w:rsid w:val="00FB0E34"/>
    <w:rsid w:val="00FF2D42"/>
    <w:rsid w:val="00FF71F5"/>
    <w:rsid w:val="474E73F6"/>
    <w:rsid w:val="4F18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99" w:name="toc 1"/>
    <w:lsdException w:qFormat="1" w:uiPriority="99" w:name="toc 2"/>
    <w:lsdException w:qFormat="1" w:uiPriority="99" w:name="toc 3"/>
    <w:lsdException w:qFormat="1" w:uiPriority="99" w:name="toc 4"/>
    <w:lsdException w:qFormat="1" w:uiPriority="99" w:name="toc 5"/>
    <w:lsdException w:qFormat="1" w:uiPriority="99" w:name="toc 6"/>
    <w:lsdException w:qFormat="1" w:uiPriority="99" w:name="toc 7"/>
    <w:lsdException w:qFormat="1" w:uiPriority="99" w:name="toc 8"/>
    <w:lsdException w:qFormat="1" w:uiPriority="9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99" w:name="index heading"/>
    <w:lsdException w:qFormat="1" w:uiPriority="99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nhideWhenUsed="0" w:uiPriority="99" w:semiHidden="0" w:name="table of authorities"/>
    <w:lsdException w:qFormat="1" w:uiPriority="99" w:name="macro"/>
    <w:lsdException w:qFormat="1" w:uiPriority="99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99" w:semiHidden="0" w:name="Title"/>
    <w:lsdException w:qFormat="1" w:uiPriority="99" w:name="Closing"/>
    <w:lsdException w:qFormat="1"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iPriority="99" w:name="Message Header"/>
    <w:lsdException w:qFormat="1" w:unhideWhenUsed="0" w:uiPriority="99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uiPriority="99" w:semiHidden="0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u w:val="single"/>
    </w:rPr>
  </w:style>
  <w:style w:type="character" w:customStyle="1" w:styleId="8">
    <w:name w:val="页眉 字符"/>
    <w:basedOn w:val="6"/>
    <w:link w:val="3"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298</Words>
  <Characters>1699</Characters>
  <Lines>14</Lines>
  <Paragraphs>3</Paragraphs>
  <TotalTime>40</TotalTime>
  <ScaleCrop>false</ScaleCrop>
  <LinksUpToDate>false</LinksUpToDate>
  <CharactersWithSpaces>1994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2024-02-27T02:04:00Z</dcterms:created>
  <dc:creator>Administrator</dc:creator>
  <cp:lastModifiedBy>。。。</cp:lastModifiedBy>
  <cp:lastPrinted>2024-03-13T03:43:00Z</cp:lastPrinted>
  <dcterms:modified xsi:type="dcterms:W3CDTF">2024-03-13T06:07:09Z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