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CE" w:rsidRDefault="001C3F56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sz w:val="28"/>
          <w:szCs w:val="28"/>
        </w:rPr>
        <w:t>1:</w:t>
      </w:r>
    </w:p>
    <w:p w:rsidR="00870FCE" w:rsidRDefault="00870FCE">
      <w:pPr>
        <w:spacing w:line="360" w:lineRule="auto"/>
        <w:rPr>
          <w:sz w:val="28"/>
          <w:szCs w:val="28"/>
        </w:rPr>
      </w:pPr>
    </w:p>
    <w:p w:rsidR="00870FCE" w:rsidRDefault="001C3F56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2024</w:t>
      </w:r>
      <w:r>
        <w:rPr>
          <w:rFonts w:ascii="黑体" w:eastAsia="黑体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化工建设</w:t>
      </w:r>
      <w:r>
        <w:rPr>
          <w:rFonts w:ascii="黑体" w:eastAsia="黑体" w:hint="eastAsia"/>
          <w:b/>
          <w:sz w:val="36"/>
          <w:szCs w:val="36"/>
        </w:rPr>
        <w:t>全面</w:t>
      </w:r>
      <w:r>
        <w:rPr>
          <w:rFonts w:ascii="黑体" w:eastAsia="黑体" w:hAnsi="黑体" w:hint="eastAsia"/>
          <w:b/>
          <w:sz w:val="36"/>
          <w:szCs w:val="36"/>
        </w:rPr>
        <w:t>质量管理小组活动</w:t>
      </w:r>
      <w:r>
        <w:rPr>
          <w:rFonts w:ascii="黑体" w:eastAsia="黑体" w:hint="eastAsia"/>
          <w:b/>
          <w:sz w:val="36"/>
          <w:szCs w:val="36"/>
        </w:rPr>
        <w:t>成果</w:t>
      </w:r>
    </w:p>
    <w:p w:rsidR="00870FCE" w:rsidRDefault="00870FCE">
      <w:pPr>
        <w:spacing w:line="360" w:lineRule="auto"/>
        <w:jc w:val="center"/>
        <w:rPr>
          <w:rFonts w:ascii="黑体" w:eastAsia="黑体"/>
          <w:b/>
          <w:sz w:val="10"/>
          <w:szCs w:val="10"/>
        </w:rPr>
      </w:pPr>
    </w:p>
    <w:p w:rsidR="00870FCE" w:rsidRDefault="001C3F56">
      <w:pPr>
        <w:spacing w:line="360" w:lineRule="auto"/>
        <w:rPr>
          <w:rFonts w:ascii="宋体" w:hAnsi="宋体"/>
          <w:b/>
          <w:snapToGrid w:val="0"/>
          <w:kern w:val="0"/>
          <w:sz w:val="28"/>
          <w:szCs w:val="28"/>
        </w:rPr>
      </w:pP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一等成果</w:t>
      </w:r>
      <w:r>
        <w:rPr>
          <w:rFonts w:ascii="宋体" w:hAnsi="宋体" w:hint="eastAsia"/>
          <w:snapToGrid w:val="0"/>
          <w:kern w:val="0"/>
          <w:sz w:val="28"/>
          <w:szCs w:val="28"/>
        </w:rPr>
        <w:t>（按得分排名，共</w:t>
      </w:r>
      <w:r>
        <w:rPr>
          <w:rFonts w:ascii="宋体" w:hAnsi="宋体" w:hint="eastAsia"/>
          <w:snapToGrid w:val="0"/>
          <w:kern w:val="0"/>
          <w:sz w:val="28"/>
          <w:szCs w:val="28"/>
        </w:rPr>
        <w:t>30</w:t>
      </w:r>
      <w:r>
        <w:rPr>
          <w:rFonts w:ascii="宋体" w:hAnsi="宋体" w:hint="eastAsia"/>
          <w:snapToGrid w:val="0"/>
          <w:kern w:val="0"/>
          <w:sz w:val="28"/>
          <w:szCs w:val="28"/>
        </w:rPr>
        <w:t>项）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 xml:space="preserve"> </w:t>
      </w:r>
    </w:p>
    <w:p w:rsidR="00870FCE" w:rsidRDefault="001C3F56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中国化学工程第六建设有限公司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罐军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《研制低温储罐环梁变截面三角支撑组合式新模架》</w:t>
      </w:r>
    </w:p>
    <w:p w:rsidR="00870FCE" w:rsidRDefault="001C3F56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中国化学工程第十四建设有限公司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非凡卓越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《提高煤灰仓环状δ</w:t>
      </w:r>
      <w:r>
        <w:rPr>
          <w:rFonts w:ascii="宋体" w:hAnsi="宋体" w:hint="eastAsia"/>
          <w:snapToGrid w:val="0"/>
          <w:kern w:val="0"/>
          <w:sz w:val="28"/>
          <w:szCs w:val="28"/>
        </w:rPr>
        <w:t>=60</w:t>
      </w:r>
      <w:r>
        <w:rPr>
          <w:rFonts w:ascii="宋体" w:hAnsi="宋体" w:hint="eastAsia"/>
          <w:snapToGrid w:val="0"/>
          <w:kern w:val="0"/>
          <w:sz w:val="28"/>
          <w:szCs w:val="28"/>
        </w:rPr>
        <w:t>厚板焊接一次合格率》</w:t>
      </w:r>
    </w:p>
    <w:p w:rsidR="00870FCE" w:rsidRDefault="001C3F56">
      <w:pPr>
        <w:spacing w:line="360" w:lineRule="auto"/>
        <w:rPr>
          <w:rFonts w:ascii="宋体" w:hAnsi="宋体"/>
          <w:bCs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3.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中建安装集团有限公司</w:t>
      </w:r>
      <w:r>
        <w:rPr>
          <w:rFonts w:ascii="宋体" w:hAnsi="宋体" w:hint="eastAsia"/>
          <w:bCs/>
          <w:snapToGrid w:val="0"/>
          <w:kern w:val="0"/>
          <w:sz w:val="28"/>
          <w:szCs w:val="28"/>
        </w:rPr>
        <w:t>“磐石”</w:t>
      </w:r>
      <w:r>
        <w:rPr>
          <w:rFonts w:ascii="宋体" w:hAnsi="宋体" w:hint="eastAsia"/>
          <w:bCs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bCs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rPr>
          <w:rFonts w:ascii="宋体" w:hAnsi="宋体"/>
          <w:b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《研制大口径特阀安装辅助工装》</w:t>
      </w:r>
    </w:p>
    <w:p w:rsidR="00870FCE" w:rsidRDefault="001C3F56">
      <w:pPr>
        <w:spacing w:line="360" w:lineRule="auto"/>
        <w:ind w:left="140" w:hangingChars="50" w:hanging="140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4.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中国化学工程第十四建设有限公司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质冠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left="140" w:hangingChars="50" w:hanging="140"/>
        <w:rPr>
          <w:rFonts w:ascii="宋体" w:hAnsi="宋体"/>
          <w:b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《混凝土杯口基础内壁凿毛辅助装置的研制》</w:t>
      </w:r>
    </w:p>
    <w:p w:rsidR="00870FCE" w:rsidRDefault="001C3F56">
      <w:pPr>
        <w:spacing w:line="360" w:lineRule="auto"/>
        <w:rPr>
          <w:rFonts w:ascii="宋体" w:hAnsi="宋体"/>
          <w:bCs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5.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江苏启安建设集团有限公司</w:t>
      </w:r>
      <w:r>
        <w:rPr>
          <w:rFonts w:ascii="宋体" w:hAnsi="宋体" w:hint="eastAsia"/>
          <w:bCs/>
          <w:snapToGrid w:val="0"/>
          <w:kern w:val="0"/>
          <w:sz w:val="28"/>
          <w:szCs w:val="28"/>
        </w:rPr>
        <w:t>探索者联盟</w:t>
      </w:r>
      <w:r>
        <w:rPr>
          <w:rFonts w:ascii="宋体" w:hAnsi="宋体" w:hint="eastAsia"/>
          <w:bCs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bCs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rPr>
          <w:rFonts w:ascii="宋体" w:hAnsi="宋体"/>
          <w:b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《提高后浇带浇筑成型一次合格率》</w:t>
      </w:r>
    </w:p>
    <w:p w:rsidR="00870FCE" w:rsidRDefault="001C3F56">
      <w:pPr>
        <w:spacing w:line="360" w:lineRule="auto"/>
        <w:rPr>
          <w:rFonts w:ascii="宋体" w:hAnsi="宋体"/>
          <w:bCs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6.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中国化学工程第六建设有限公司</w:t>
      </w:r>
      <w:r>
        <w:rPr>
          <w:rFonts w:ascii="宋体" w:hAnsi="宋体" w:hint="eastAsia"/>
          <w:bCs/>
          <w:snapToGrid w:val="0"/>
          <w:kern w:val="0"/>
          <w:sz w:val="28"/>
          <w:szCs w:val="28"/>
        </w:rPr>
        <w:t>激流勇进</w:t>
      </w:r>
      <w:r>
        <w:rPr>
          <w:rFonts w:ascii="宋体" w:hAnsi="宋体" w:hint="eastAsia"/>
          <w:bCs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bCs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rPr>
          <w:rFonts w:ascii="宋体" w:hAnsi="宋体"/>
          <w:b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</w:t>
      </w:r>
      <w:r>
        <w:rPr>
          <w:rFonts w:ascii="宋体" w:hAnsi="宋体" w:hint="eastAsia"/>
          <w:snapToGrid w:val="0"/>
          <w:kern w:val="0"/>
          <w:sz w:val="28"/>
          <w:szCs w:val="28"/>
        </w:rPr>
        <w:t>ASG</w:t>
      </w:r>
      <w:r>
        <w:rPr>
          <w:rFonts w:ascii="宋体" w:hAnsi="宋体" w:hint="eastAsia"/>
          <w:snapToGrid w:val="0"/>
          <w:kern w:val="0"/>
          <w:sz w:val="28"/>
          <w:szCs w:val="28"/>
        </w:rPr>
        <w:t>无机复合保温板安装一次合格率》</w:t>
      </w:r>
    </w:p>
    <w:p w:rsidR="00870FCE" w:rsidRDefault="001C3F56">
      <w:pPr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7.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中国化学工程第十四建设有限公司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海潮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rPr>
          <w:rFonts w:ascii="宋体" w:hAnsi="宋体"/>
          <w:b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《提高大直径钢筋直螺纹套筒连接合格率》</w:t>
      </w:r>
    </w:p>
    <w:p w:rsidR="00870FCE" w:rsidRDefault="001C3F56">
      <w:pPr>
        <w:spacing w:line="360" w:lineRule="auto"/>
        <w:rPr>
          <w:rFonts w:ascii="宋体" w:hAnsi="宋体"/>
          <w:b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8.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中国核工业第五建设有限公司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开山围海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《提高竣工资料归档审核一次合格率》</w:t>
      </w:r>
    </w:p>
    <w:p w:rsidR="00870FCE" w:rsidRDefault="001C3F56">
      <w:pPr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9.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中国化学工程第十六建设有限公司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“绿水青山”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rPr>
          <w:rFonts w:ascii="宋体" w:hAnsi="宋体"/>
          <w:b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lastRenderedPageBreak/>
        <w:t>《提高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PHC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管桩沉桩一次验收合格率》</w:t>
      </w:r>
    </w:p>
    <w:p w:rsidR="00870FCE" w:rsidRDefault="001C3F56">
      <w:pPr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10.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中国化学工程第三建设有限公司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追梦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rPr>
          <w:rFonts w:ascii="宋体" w:hAnsi="宋体"/>
          <w:b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《提高仪表接线的一次校验合格率》</w:t>
      </w:r>
    </w:p>
    <w:p w:rsidR="00870FCE" w:rsidRDefault="001C3F56">
      <w:pPr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11.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江苏启安建设集团有限公司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开拓者联盟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rPr>
          <w:rFonts w:ascii="宋体" w:hAnsi="宋体"/>
          <w:b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</w:t>
      </w:r>
      <w:r>
        <w:rPr>
          <w:rFonts w:ascii="宋体" w:hAnsi="宋体" w:hint="eastAsia"/>
          <w:snapToGrid w:val="0"/>
          <w:kern w:val="0"/>
          <w:sz w:val="28"/>
          <w:szCs w:val="28"/>
        </w:rPr>
        <w:t>PC</w:t>
      </w:r>
      <w:r>
        <w:rPr>
          <w:rFonts w:ascii="宋体" w:hAnsi="宋体" w:hint="eastAsia"/>
          <w:snapToGrid w:val="0"/>
          <w:kern w:val="0"/>
          <w:sz w:val="28"/>
          <w:szCs w:val="28"/>
        </w:rPr>
        <w:t>楼梯安装验收一次合格率》</w:t>
      </w:r>
    </w:p>
    <w:p w:rsidR="00870FCE" w:rsidRDefault="001C3F56">
      <w:pPr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12.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陕西化建工程有限责任公司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陕西化建公司“弧光灵动”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《提高低温储罐</w:t>
      </w:r>
      <w:r>
        <w:rPr>
          <w:rFonts w:ascii="宋体" w:hAnsi="宋体" w:hint="eastAsia"/>
          <w:snapToGrid w:val="0"/>
          <w:kern w:val="0"/>
          <w:sz w:val="28"/>
          <w:szCs w:val="28"/>
        </w:rPr>
        <w:t>16MnDR</w:t>
      </w:r>
      <w:r>
        <w:rPr>
          <w:rFonts w:ascii="宋体" w:hAnsi="宋体" w:hint="eastAsia"/>
          <w:snapToGrid w:val="0"/>
          <w:kern w:val="0"/>
          <w:sz w:val="28"/>
          <w:szCs w:val="28"/>
        </w:rPr>
        <w:t>焊接一次合格率》</w:t>
      </w:r>
    </w:p>
    <w:p w:rsidR="00870FCE" w:rsidRDefault="001C3F56">
      <w:pPr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13.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南京南化建设有限公司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十四分公司电气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《提高蓄电池安装调试一次合格率》</w:t>
      </w:r>
    </w:p>
    <w:p w:rsidR="00870FCE" w:rsidRDefault="001C3F56">
      <w:pPr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14.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中建安装集团有限公司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“磐石”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《创新附塔管线安装方法》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15.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江苏启安建设集团有限公司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团结智慧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b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《提高桁架楼承板金刚砂地坪一次验收合格率》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16</w:t>
      </w:r>
      <w:r>
        <w:rPr>
          <w:rFonts w:ascii="宋体" w:hAnsi="宋体" w:hint="eastAsia"/>
          <w:snapToGrid w:val="0"/>
          <w:kern w:val="0"/>
          <w:sz w:val="28"/>
          <w:szCs w:val="28"/>
        </w:rPr>
        <w:t>．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山西省安装集团股份有限公司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晋善晋美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《工艺管廊有限空间内穿管装置的研制》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17.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陕西化建工程有限责任公司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陕西化建延安气田中区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北部产能建设项目“至善”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</w:t>
      </w:r>
      <w:r>
        <w:rPr>
          <w:rFonts w:ascii="宋体" w:hAnsi="宋体" w:hint="eastAsia"/>
          <w:snapToGrid w:val="0"/>
          <w:kern w:val="0"/>
          <w:sz w:val="28"/>
          <w:szCs w:val="28"/>
        </w:rPr>
        <w:t>DN800(L360MS)</w:t>
      </w:r>
      <w:r>
        <w:rPr>
          <w:rFonts w:ascii="宋体" w:hAnsi="宋体" w:hint="eastAsia"/>
          <w:snapToGrid w:val="0"/>
          <w:kern w:val="0"/>
          <w:sz w:val="28"/>
          <w:szCs w:val="28"/>
        </w:rPr>
        <w:t>输气管道下向焊焊接一次合格率》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18.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连云港中星能源有限公司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星际启航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</w:t>
      </w:r>
      <w:r>
        <w:rPr>
          <w:rFonts w:ascii="宋体" w:hAnsi="宋体" w:hint="eastAsia"/>
          <w:snapToGrid w:val="0"/>
          <w:kern w:val="0"/>
          <w:sz w:val="28"/>
          <w:szCs w:val="28"/>
        </w:rPr>
        <w:t>5083</w:t>
      </w:r>
      <w:r>
        <w:rPr>
          <w:rFonts w:ascii="宋体" w:hAnsi="宋体" w:hint="eastAsia"/>
          <w:snapToGrid w:val="0"/>
          <w:kern w:val="0"/>
          <w:sz w:val="28"/>
          <w:szCs w:val="28"/>
        </w:rPr>
        <w:t>铝镁合金管道焊接一次合格率》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19.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中国化学工程第七建设有限公司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扬帆“七”航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《降低</w:t>
      </w:r>
      <w:r>
        <w:rPr>
          <w:rFonts w:ascii="宋体" w:hAnsi="宋体" w:hint="eastAsia"/>
          <w:snapToGrid w:val="0"/>
          <w:kern w:val="0"/>
          <w:sz w:val="28"/>
          <w:szCs w:val="28"/>
        </w:rPr>
        <w:t>NALC</w:t>
      </w:r>
      <w:r>
        <w:rPr>
          <w:rFonts w:ascii="宋体" w:hAnsi="宋体" w:hint="eastAsia"/>
          <w:snapToGrid w:val="0"/>
          <w:kern w:val="0"/>
          <w:sz w:val="28"/>
          <w:szCs w:val="28"/>
        </w:rPr>
        <w:t>板施工全过程的破损率》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lastRenderedPageBreak/>
        <w:t xml:space="preserve">20.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中国化学工程第三建设有限公司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狂飙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《提高冷箱内工艺管道一次验收合格率》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21.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中国化学工程第十六建设有限公司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新能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《提高自保温砌块施工一次合格率》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22.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中化二建集团有限公司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虢泰民安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《研制建筑外墙防水简易涂刷装置》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23.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中化二建集团有限公司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“不忘初心”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《提高塔盘检修一次验收合格率》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24.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中建安装集团有限公司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扬帆筑匠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</w:t>
      </w:r>
      <w:r>
        <w:rPr>
          <w:rFonts w:ascii="宋体" w:hAnsi="宋体" w:hint="eastAsia"/>
          <w:snapToGrid w:val="0"/>
          <w:kern w:val="0"/>
          <w:sz w:val="28"/>
          <w:szCs w:val="28"/>
        </w:rPr>
        <w:t>15CrMo</w:t>
      </w:r>
      <w:r>
        <w:rPr>
          <w:rFonts w:ascii="宋体" w:hAnsi="宋体" w:hint="eastAsia"/>
          <w:snapToGrid w:val="0"/>
          <w:kern w:val="0"/>
          <w:sz w:val="28"/>
          <w:szCs w:val="28"/>
        </w:rPr>
        <w:t>管道焊接一次合格率》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 xml:space="preserve">25. </w:t>
      </w:r>
      <w:r>
        <w:rPr>
          <w:rFonts w:ascii="宋体" w:hAnsi="宋体" w:cs="宋体" w:hint="eastAsia"/>
          <w:b/>
          <w:snapToGrid w:val="0"/>
          <w:color w:val="000000"/>
          <w:kern w:val="0"/>
          <w:sz w:val="28"/>
          <w:szCs w:val="28"/>
        </w:rPr>
        <w:t>广东省石油化工建设集团有限公司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“捷盟智能装备”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QC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《提高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HDPE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中空壁缠绕排水管电热熔带连接一次合格率》</w:t>
      </w:r>
    </w:p>
    <w:p w:rsidR="00870FCE" w:rsidRDefault="001C3F56">
      <w:pPr>
        <w:spacing w:line="360" w:lineRule="auto"/>
        <w:jc w:val="left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 xml:space="preserve">26. </w:t>
      </w:r>
      <w:r>
        <w:rPr>
          <w:rFonts w:ascii="宋体" w:hAnsi="宋体" w:cs="宋体" w:hint="eastAsia"/>
          <w:b/>
          <w:snapToGrid w:val="0"/>
          <w:color w:val="000000"/>
          <w:kern w:val="0"/>
          <w:sz w:val="28"/>
          <w:szCs w:val="28"/>
        </w:rPr>
        <w:t>南京南化建设有限公司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二十分公司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QC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《提高模块化管廊管道安装一次验收合格率》</w:t>
      </w:r>
    </w:p>
    <w:p w:rsidR="00870FCE" w:rsidRDefault="001C3F56">
      <w:pPr>
        <w:spacing w:line="360" w:lineRule="auto"/>
        <w:jc w:val="left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 xml:space="preserve">27. </w:t>
      </w:r>
      <w:r>
        <w:rPr>
          <w:rFonts w:ascii="宋体" w:hAnsi="宋体" w:cs="宋体" w:hint="eastAsia"/>
          <w:b/>
          <w:snapToGrid w:val="0"/>
          <w:color w:val="000000"/>
          <w:kern w:val="0"/>
          <w:sz w:val="28"/>
          <w:szCs w:val="28"/>
        </w:rPr>
        <w:t>中国核工业第五建设有限公司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欣欣向荣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QC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《提高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LNG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储罐衬板焊接一次验收合格率》</w:t>
      </w:r>
    </w:p>
    <w:p w:rsidR="00870FCE" w:rsidRDefault="001C3F56">
      <w:pPr>
        <w:spacing w:line="360" w:lineRule="auto"/>
        <w:jc w:val="left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 xml:space="preserve">28. </w:t>
      </w:r>
      <w:r>
        <w:rPr>
          <w:rFonts w:ascii="宋体" w:hAnsi="宋体" w:cs="宋体" w:hint="eastAsia"/>
          <w:b/>
          <w:snapToGrid w:val="0"/>
          <w:color w:val="000000"/>
          <w:kern w:val="0"/>
          <w:sz w:val="28"/>
          <w:szCs w:val="28"/>
        </w:rPr>
        <w:t>中国化学工程第四建设有限公司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砥砺前行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QC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《提高哈氏合金管道焊接一次合格率》</w:t>
      </w:r>
    </w:p>
    <w:p w:rsidR="00870FCE" w:rsidRDefault="001C3F56">
      <w:pPr>
        <w:spacing w:line="360" w:lineRule="auto"/>
        <w:ind w:left="140" w:hangingChars="50" w:hanging="140"/>
        <w:jc w:val="left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 xml:space="preserve">29. </w:t>
      </w:r>
      <w:r>
        <w:rPr>
          <w:rFonts w:ascii="宋体" w:hAnsi="宋体" w:cs="宋体" w:hint="eastAsia"/>
          <w:b/>
          <w:snapToGrid w:val="0"/>
          <w:color w:val="000000"/>
          <w:kern w:val="0"/>
          <w:sz w:val="28"/>
          <w:szCs w:val="28"/>
        </w:rPr>
        <w:t>陕西化建工程有限责任公司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陕西化建公司内蒙宝丰</w:t>
      </w:r>
    </w:p>
    <w:p w:rsidR="00870FCE" w:rsidRDefault="001C3F56">
      <w:pPr>
        <w:spacing w:line="360" w:lineRule="auto"/>
        <w:ind w:left="140" w:hangingChars="50" w:hanging="140"/>
        <w:jc w:val="left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煤基新材料项目雨过天晴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QC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left="140" w:hangingChars="50" w:hanging="140"/>
        <w:jc w:val="left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《提高聚乙烯胶粘带防腐施工一次验收合格率》</w:t>
      </w:r>
    </w:p>
    <w:p w:rsidR="00870FCE" w:rsidRDefault="001C3F56">
      <w:pPr>
        <w:spacing w:line="360" w:lineRule="auto"/>
        <w:jc w:val="left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 xml:space="preserve">30. </w:t>
      </w:r>
      <w:r>
        <w:rPr>
          <w:rFonts w:ascii="宋体" w:hAnsi="宋体" w:cs="宋体" w:hint="eastAsia"/>
          <w:b/>
          <w:snapToGrid w:val="0"/>
          <w:color w:val="000000"/>
          <w:kern w:val="0"/>
          <w:sz w:val="28"/>
          <w:szCs w:val="28"/>
        </w:rPr>
        <w:t>中国核工业第五建设有限公司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进取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QC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firstLineChars="100" w:firstLine="280"/>
        <w:jc w:val="left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lastRenderedPageBreak/>
        <w:t>《提高“华龙一号”电缆敷设一次验收合格率》</w:t>
      </w:r>
    </w:p>
    <w:p w:rsidR="00870FCE" w:rsidRDefault="00870FCE">
      <w:pPr>
        <w:spacing w:line="360" w:lineRule="auto"/>
        <w:rPr>
          <w:rFonts w:ascii="宋体" w:hAnsi="宋体"/>
          <w:b/>
          <w:snapToGrid w:val="0"/>
          <w:kern w:val="0"/>
          <w:sz w:val="28"/>
          <w:szCs w:val="28"/>
        </w:rPr>
      </w:pPr>
    </w:p>
    <w:p w:rsidR="00870FCE" w:rsidRDefault="001C3F56">
      <w:pPr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b/>
          <w:snapToGrid w:val="0"/>
          <w:kern w:val="0"/>
          <w:sz w:val="28"/>
          <w:szCs w:val="28"/>
        </w:rPr>
        <w:t>二等成果</w:t>
      </w:r>
      <w:r>
        <w:rPr>
          <w:rFonts w:ascii="宋体" w:hAnsi="宋体" w:hint="eastAsia"/>
          <w:snapToGrid w:val="0"/>
          <w:kern w:val="0"/>
          <w:sz w:val="28"/>
          <w:szCs w:val="28"/>
        </w:rPr>
        <w:t>（排名不分先后，共</w:t>
      </w:r>
      <w:r>
        <w:rPr>
          <w:rFonts w:ascii="宋体" w:hAnsi="宋体" w:hint="eastAsia"/>
          <w:snapToGrid w:val="0"/>
          <w:kern w:val="0"/>
          <w:sz w:val="28"/>
          <w:szCs w:val="28"/>
        </w:rPr>
        <w:t>46</w:t>
      </w:r>
      <w:r>
        <w:rPr>
          <w:rFonts w:ascii="宋体" w:hAnsi="宋体" w:hint="eastAsia"/>
          <w:snapToGrid w:val="0"/>
          <w:kern w:val="0"/>
          <w:sz w:val="28"/>
          <w:szCs w:val="28"/>
        </w:rPr>
        <w:t>项）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 xml:space="preserve">1.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中化二建集团有限公司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环境治理中心</w:t>
      </w: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 QC 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《提高煤矿地质钻探一次成孔合格率》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2.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中国化学工程第三建设有限公司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飞奔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《提高超级双相钢焊接一次合格率》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3.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中国化学工程第六建设有限公司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生态先锋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《提高干垒式砌块生态挡土墙墙面倾斜度一次合格率》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4.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中国化学工程第六建设有限公司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燃冬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</w:t>
      </w:r>
      <w:r>
        <w:rPr>
          <w:rFonts w:ascii="宋体" w:hAnsi="宋体" w:hint="eastAsia"/>
          <w:bCs/>
          <w:snapToGrid w:val="0"/>
          <w:kern w:val="0"/>
          <w:sz w:val="28"/>
          <w:szCs w:val="28"/>
        </w:rPr>
        <w:t>研制轨道式多功能焦炉基础预埋管定位工装</w:t>
      </w:r>
      <w:r>
        <w:rPr>
          <w:rFonts w:ascii="宋体" w:hAnsi="宋体" w:hint="eastAsia"/>
          <w:snapToGrid w:val="0"/>
          <w:kern w:val="0"/>
          <w:sz w:val="28"/>
          <w:szCs w:val="28"/>
        </w:rPr>
        <w:t>》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5.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中国化学工程第六建设有限公司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通威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《研制一种管道下料辅助工装》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6.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中国化学工程第七建设有限公司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丝路飞扬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</w:t>
      </w:r>
      <w:r>
        <w:rPr>
          <w:rFonts w:ascii="宋体" w:hAnsi="宋体" w:cs="宋体" w:hint="eastAsia"/>
          <w:snapToGrid w:val="0"/>
          <w:color w:val="000000"/>
          <w:kern w:val="0"/>
          <w:sz w:val="28"/>
          <w:szCs w:val="28"/>
        </w:rPr>
        <w:t>提高地下车库顶板防水工程一次验收合格率</w:t>
      </w:r>
      <w:r>
        <w:rPr>
          <w:rFonts w:ascii="宋体" w:hAnsi="宋体" w:hint="eastAsia"/>
          <w:snapToGrid w:val="0"/>
          <w:kern w:val="0"/>
          <w:sz w:val="28"/>
          <w:szCs w:val="28"/>
        </w:rPr>
        <w:t>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7.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中国化学工程第七建设有限公司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成长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《提高低温钢</w:t>
      </w:r>
      <w:r>
        <w:rPr>
          <w:rFonts w:ascii="宋体" w:hAnsi="宋体" w:hint="eastAsia"/>
          <w:snapToGrid w:val="0"/>
          <w:kern w:val="0"/>
          <w:sz w:val="28"/>
          <w:szCs w:val="28"/>
        </w:rPr>
        <w:t>Q345E</w:t>
      </w:r>
      <w:r>
        <w:rPr>
          <w:rFonts w:ascii="宋体" w:hAnsi="宋体" w:hint="eastAsia"/>
          <w:snapToGrid w:val="0"/>
          <w:kern w:val="0"/>
          <w:sz w:val="28"/>
          <w:szCs w:val="28"/>
        </w:rPr>
        <w:t>管道焊接一次合格率》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8. </w:t>
      </w:r>
      <w:r>
        <w:rPr>
          <w:rFonts w:ascii="宋体" w:hAnsi="宋体" w:hint="eastAsia"/>
          <w:b/>
          <w:snapToGrid w:val="0"/>
          <w:color w:val="000000"/>
          <w:kern w:val="0"/>
          <w:sz w:val="28"/>
          <w:szCs w:val="28"/>
        </w:rPr>
        <w:t>中国化学工程第七建设有限公司</w:t>
      </w:r>
      <w:r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>务实质量</w:t>
      </w:r>
      <w:r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>《提高氨罐膨胀珍珠岩填充一次验收合格率》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9.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中国化学工程第九建设有限公司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九化建雷神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</w:t>
      </w:r>
      <w:r>
        <w:rPr>
          <w:rFonts w:ascii="宋体" w:hAnsi="宋体" w:hint="eastAsia"/>
          <w:bCs/>
          <w:snapToGrid w:val="0"/>
          <w:kern w:val="0"/>
          <w:sz w:val="28"/>
          <w:szCs w:val="28"/>
        </w:rPr>
        <w:t>提高高模架支撑体系一次验收合格率</w:t>
      </w:r>
      <w:r>
        <w:rPr>
          <w:rFonts w:ascii="宋体" w:hAnsi="宋体" w:hint="eastAsia"/>
          <w:snapToGrid w:val="0"/>
          <w:kern w:val="0"/>
          <w:sz w:val="28"/>
          <w:szCs w:val="28"/>
        </w:rPr>
        <w:t>》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10.</w:t>
      </w:r>
      <w:r>
        <w:rPr>
          <w:rFonts w:hint="eastAsia"/>
          <w:snapToGrid w:val="0"/>
          <w:kern w:val="0"/>
        </w:rPr>
        <w:t xml:space="preserve">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中国化学工程第十一建设有限公司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勇越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lastRenderedPageBreak/>
        <w:t>《提高事故水池伸缩缝橡胶止水带安装一次合格率》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11.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中国化学工程第十三建设有限公司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超越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《提高玻璃钢管道接口粘接一次合格率》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12.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中国化学工程第十三建设有限公司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蓝精灵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</w:t>
      </w:r>
      <w:r>
        <w:rPr>
          <w:rFonts w:ascii="宋体" w:hAnsi="宋体" w:hint="eastAsia"/>
          <w:snapToGrid w:val="0"/>
          <w:color w:val="000000"/>
          <w:kern w:val="0"/>
          <w:sz w:val="28"/>
          <w:szCs w:val="28"/>
          <w:shd w:val="clear" w:color="auto" w:fill="FFFFFF"/>
        </w:rPr>
        <w:t>提高混凝土空调板成型一次验收合格率</w:t>
      </w:r>
      <w:r>
        <w:rPr>
          <w:rFonts w:ascii="宋体" w:hAnsi="宋体" w:hint="eastAsia"/>
          <w:snapToGrid w:val="0"/>
          <w:kern w:val="0"/>
          <w:sz w:val="28"/>
          <w:szCs w:val="28"/>
        </w:rPr>
        <w:t>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13.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中国化学工程第十三建设有限公司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精越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《提高群体筒仓滑模施工精度合格率》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14. 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中国化学工程第十六建设有限公司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“大国粮仓护卫队”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b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《提高拱板空中现浇天棚面平整度合格率》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15. 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中国化学工程第十六建设有限公司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供热中心项目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  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《提高大型球形网架施工一次验收合格率》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16.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中国化学工程第十六建设有限公司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碧海蓝波”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《提高厚壁球罐焊接合格率》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17.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山西省安装集团股份有限公司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西南超越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《提高钢结构厂房窗户安装不渗漏水合格率》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18.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南京南化建设有限公司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一分公司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《提高管道焊接一次合格率》</w:t>
      </w:r>
    </w:p>
    <w:p w:rsidR="00870FCE" w:rsidRDefault="001C3F56">
      <w:pPr>
        <w:tabs>
          <w:tab w:val="left" w:pos="426"/>
        </w:tabs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bookmarkStart w:id="1" w:name="_Hlk132651630"/>
      <w:r>
        <w:rPr>
          <w:rFonts w:ascii="宋体" w:hAnsi="宋体" w:hint="eastAsia"/>
          <w:snapToGrid w:val="0"/>
          <w:kern w:val="0"/>
          <w:sz w:val="28"/>
          <w:szCs w:val="28"/>
        </w:rPr>
        <w:t>1</w:t>
      </w:r>
      <w:r>
        <w:rPr>
          <w:rFonts w:ascii="宋体" w:hAnsi="宋体"/>
          <w:snapToGrid w:val="0"/>
          <w:kern w:val="0"/>
          <w:sz w:val="28"/>
          <w:szCs w:val="28"/>
        </w:rPr>
        <w:t>9</w:t>
      </w: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陕西化建工程有限责任公司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陕西化建延安气田中区北部产</w:t>
      </w:r>
    </w:p>
    <w:p w:rsidR="00870FCE" w:rsidRDefault="001C3F56">
      <w:pPr>
        <w:tabs>
          <w:tab w:val="left" w:pos="426"/>
        </w:tabs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能建设项目“善诚”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tabs>
          <w:tab w:val="left" w:pos="426"/>
        </w:tabs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《提高天然气集输管道防腐补口一次合格率》</w:t>
      </w:r>
    </w:p>
    <w:bookmarkEnd w:id="1"/>
    <w:p w:rsidR="00870FCE" w:rsidRDefault="001C3F56">
      <w:pPr>
        <w:tabs>
          <w:tab w:val="left" w:pos="426"/>
        </w:tabs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t>20</w:t>
      </w: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陕西化建工程有限责任公司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陕西化建公司技术质量科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tabs>
          <w:tab w:val="left" w:pos="426"/>
        </w:tabs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《提高大直径薄管板带极堆焊一次合格率》</w:t>
      </w:r>
    </w:p>
    <w:p w:rsidR="00870FCE" w:rsidRDefault="001C3F56">
      <w:pPr>
        <w:tabs>
          <w:tab w:val="left" w:pos="426"/>
        </w:tabs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lastRenderedPageBreak/>
        <w:t xml:space="preserve">21.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陕西化建工程有限责任公司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陕西化建公司“飞鹰”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tabs>
          <w:tab w:val="left" w:pos="426"/>
        </w:tabs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《提高造粒塔塔体滑模施工验收一次合格率》</w:t>
      </w:r>
    </w:p>
    <w:p w:rsidR="00870FCE" w:rsidRDefault="001C3F56">
      <w:pPr>
        <w:spacing w:line="360" w:lineRule="auto"/>
        <w:ind w:left="140" w:hangingChars="50" w:hanging="14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22.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陕西化建工程有限责任公司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陕西化建建筑公司龙华</w:t>
      </w:r>
    </w:p>
    <w:p w:rsidR="00870FCE" w:rsidRDefault="001C3F56">
      <w:pPr>
        <w:spacing w:line="360" w:lineRule="auto"/>
        <w:ind w:left="140" w:hangingChars="50" w:hanging="14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综合利用项目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left="140" w:hangingChars="50" w:hanging="14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《尿素装置造粒塔顶部喷头层支撑体系研制》</w:t>
      </w:r>
    </w:p>
    <w:p w:rsidR="00870FCE" w:rsidRDefault="001C3F56">
      <w:pPr>
        <w:spacing w:line="360" w:lineRule="auto"/>
        <w:ind w:left="140" w:hangingChars="50" w:hanging="14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23.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陕西化建工程有限责任公司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陕西化建电仪公司大连</w:t>
      </w:r>
    </w:p>
    <w:p w:rsidR="00870FCE" w:rsidRDefault="001C3F56">
      <w:pPr>
        <w:spacing w:line="360" w:lineRule="auto"/>
        <w:ind w:left="140" w:hangingChars="50" w:hanging="14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恒力石化项目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left="140" w:hangingChars="50" w:hanging="14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《提高仪表导压管安装一次合格率》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24.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中国核工业第五建设有限公司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梦想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firstLineChars="50" w:firstLine="14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</w:t>
      </w:r>
      <w:r>
        <w:rPr>
          <w:rFonts w:ascii="宋体" w:hAnsi="宋体" w:hint="eastAsia"/>
          <w:snapToGrid w:val="0"/>
          <w:kern w:val="0"/>
          <w:sz w:val="28"/>
          <w:szCs w:val="28"/>
        </w:rPr>
        <w:t>3#</w:t>
      </w:r>
      <w:r>
        <w:rPr>
          <w:rFonts w:ascii="宋体" w:hAnsi="宋体" w:hint="eastAsia"/>
          <w:snapToGrid w:val="0"/>
          <w:kern w:val="0"/>
          <w:sz w:val="28"/>
          <w:szCs w:val="28"/>
        </w:rPr>
        <w:t>核岛</w:t>
      </w:r>
      <w:r>
        <w:rPr>
          <w:rFonts w:ascii="宋体" w:hAnsi="宋体" w:hint="eastAsia"/>
          <w:snapToGrid w:val="0"/>
          <w:kern w:val="0"/>
          <w:sz w:val="28"/>
          <w:szCs w:val="28"/>
        </w:rPr>
        <w:t>40</w:t>
      </w:r>
      <w:r>
        <w:rPr>
          <w:rFonts w:ascii="宋体" w:hAnsi="宋体" w:hint="eastAsia"/>
          <w:snapToGrid w:val="0"/>
          <w:kern w:val="0"/>
          <w:sz w:val="28"/>
          <w:szCs w:val="28"/>
        </w:rPr>
        <w:t>厂房预埋管道施工验收一次合格率》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25.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中国核工业第五建设有限公司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金山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firstLineChars="50" w:firstLine="14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《提高预应力混凝土空心方桩施工一次验收合格率》</w:t>
      </w:r>
    </w:p>
    <w:p w:rsidR="00870FCE" w:rsidRDefault="001C3F56">
      <w:pPr>
        <w:spacing w:line="360" w:lineRule="auto"/>
        <w:jc w:val="left"/>
        <w:rPr>
          <w:rFonts w:ascii="宋体" w:hAnsi="宋体"/>
          <w:b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26.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中国核工业第五建设有限公司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火焰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firstLineChars="50" w:firstLine="14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</w:t>
      </w:r>
      <w:r>
        <w:rPr>
          <w:rFonts w:ascii="宋体" w:hAnsi="宋体" w:hint="eastAsia"/>
          <w:snapToGrid w:val="0"/>
          <w:kern w:val="0"/>
          <w:sz w:val="28"/>
          <w:szCs w:val="28"/>
        </w:rPr>
        <w:t>LNG</w:t>
      </w:r>
      <w:r>
        <w:rPr>
          <w:rFonts w:ascii="宋体" w:hAnsi="宋体" w:hint="eastAsia"/>
          <w:snapToGrid w:val="0"/>
          <w:kern w:val="0"/>
          <w:sz w:val="28"/>
          <w:szCs w:val="28"/>
        </w:rPr>
        <w:t>储罐底板焊接</w:t>
      </w:r>
      <w:r>
        <w:rPr>
          <w:rFonts w:ascii="宋体" w:hAnsi="宋体" w:hint="eastAsia"/>
          <w:snapToGrid w:val="0"/>
          <w:kern w:val="0"/>
          <w:sz w:val="28"/>
          <w:szCs w:val="28"/>
        </w:rPr>
        <w:t>RT</w:t>
      </w:r>
      <w:r>
        <w:rPr>
          <w:rFonts w:ascii="宋体" w:hAnsi="宋体" w:hint="eastAsia"/>
          <w:snapToGrid w:val="0"/>
          <w:kern w:val="0"/>
          <w:sz w:val="28"/>
          <w:szCs w:val="28"/>
        </w:rPr>
        <w:t>一次合格率》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27.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中国核工业第五建设有限公司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匠心筑梦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firstLineChars="50" w:firstLine="14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《提高不锈钢薄板激光焊接</w:t>
      </w:r>
      <w:r>
        <w:rPr>
          <w:rFonts w:ascii="宋体" w:hAnsi="宋体" w:hint="eastAsia"/>
          <w:snapToGrid w:val="0"/>
          <w:kern w:val="0"/>
          <w:sz w:val="28"/>
          <w:szCs w:val="28"/>
        </w:rPr>
        <w:t>RT</w:t>
      </w:r>
      <w:r>
        <w:rPr>
          <w:rFonts w:ascii="宋体" w:hAnsi="宋体" w:hint="eastAsia"/>
          <w:snapToGrid w:val="0"/>
          <w:kern w:val="0"/>
          <w:sz w:val="28"/>
          <w:szCs w:val="28"/>
        </w:rPr>
        <w:t>一次合格率》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28.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中国核工业第五建设有限公司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勇往直前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firstLineChars="50" w:firstLine="14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《提高检查井井盖安装一次验收合格率》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29.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中建安装集团有限公司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启航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firstLineChars="50" w:firstLine="14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《提高低温丙烯球罐焊缝</w:t>
      </w:r>
      <w:r>
        <w:rPr>
          <w:rFonts w:ascii="宋体" w:hAnsi="宋体" w:hint="eastAsia"/>
          <w:snapToGrid w:val="0"/>
          <w:kern w:val="0"/>
          <w:sz w:val="28"/>
          <w:szCs w:val="28"/>
        </w:rPr>
        <w:t>TOFD</w:t>
      </w:r>
      <w:r>
        <w:rPr>
          <w:rFonts w:ascii="宋体" w:hAnsi="宋体" w:hint="eastAsia"/>
          <w:snapToGrid w:val="0"/>
          <w:kern w:val="0"/>
          <w:sz w:val="28"/>
          <w:szCs w:val="28"/>
        </w:rPr>
        <w:t>检测焊接合格率》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30.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中建安装集团有限公司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天道酬勤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firstLineChars="50" w:firstLine="14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《提高钢结构薄</w:t>
      </w:r>
      <w:r>
        <w:rPr>
          <w:rFonts w:ascii="宋体" w:hAnsi="宋体" w:hint="eastAsia"/>
          <w:snapToGrid w:val="0"/>
          <w:kern w:val="0"/>
          <w:sz w:val="28"/>
          <w:szCs w:val="28"/>
        </w:rPr>
        <w:t>型防火涂料施工合格率》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lastRenderedPageBreak/>
        <w:t xml:space="preserve">31.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中建安装集团有限公司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匠人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firstLineChars="50" w:firstLine="14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《提升子弹式丙烯储罐倒运过程作业规范率》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32.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中建安装集团有限公司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SunnyQC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firstLineChars="50" w:firstLine="14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《提高空调风管系统热工阻值》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33.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中建安装集团有限公司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朝气蓬勃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firstLineChars="50" w:firstLine="14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《提高大面积混凝土地面一次验收合格率》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34.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中建安装集团有限公司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质控先锋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firstLineChars="50" w:firstLine="14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《提高成品支吊架施工质量一次合格率》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35.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中建安装集团有限公司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彩云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firstLineChars="50" w:firstLine="14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《研发一种混凝土</w:t>
      </w:r>
      <w:r>
        <w:rPr>
          <w:rFonts w:ascii="宋体" w:hAnsi="宋体" w:hint="eastAsia"/>
          <w:snapToGrid w:val="0"/>
          <w:kern w:val="0"/>
          <w:sz w:val="28"/>
          <w:szCs w:val="28"/>
        </w:rPr>
        <w:t>LNG</w:t>
      </w:r>
      <w:r>
        <w:rPr>
          <w:rFonts w:ascii="宋体" w:hAnsi="宋体" w:hint="eastAsia"/>
          <w:snapToGrid w:val="0"/>
          <w:kern w:val="0"/>
          <w:sz w:val="28"/>
          <w:szCs w:val="28"/>
        </w:rPr>
        <w:t>储罐罐壁浇筑施工新方法》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36.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江苏启安建设集团有限公司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东莞跨境电商启盈快件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项目部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《提高大跨服预制梁安装质量一次验收合格率》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b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37.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江苏启安建设集团有限公司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匠心建造联盟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leftChars="67" w:left="281" w:hangingChars="50" w:hanging="14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《提高清水砼柱施工质量一次合格率》</w:t>
      </w:r>
    </w:p>
    <w:p w:rsidR="00870FCE" w:rsidRDefault="001C3F56">
      <w:pPr>
        <w:spacing w:line="360" w:lineRule="auto"/>
        <w:ind w:left="280" w:hangingChars="100" w:hanging="28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38.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广东省石油化工建设集团有限公司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“砥砺奋进”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leftChars="67" w:left="281" w:hangingChars="50" w:hanging="14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</w:t>
      </w:r>
      <w:r>
        <w:rPr>
          <w:rFonts w:ascii="宋体" w:hAnsi="宋体" w:hint="eastAsia"/>
          <w:snapToGrid w:val="0"/>
          <w:kern w:val="0"/>
          <w:sz w:val="28"/>
          <w:szCs w:val="28"/>
        </w:rPr>
        <w:t>CPVC</w:t>
      </w:r>
      <w:r>
        <w:rPr>
          <w:rFonts w:ascii="宋体" w:hAnsi="宋体" w:hint="eastAsia"/>
          <w:snapToGrid w:val="0"/>
          <w:kern w:val="0"/>
          <w:sz w:val="28"/>
          <w:szCs w:val="28"/>
        </w:rPr>
        <w:t>管安装一次合格率》</w:t>
      </w:r>
    </w:p>
    <w:p w:rsidR="00870FCE" w:rsidRDefault="001C3F56">
      <w:pPr>
        <w:spacing w:line="360" w:lineRule="auto"/>
        <w:jc w:val="left"/>
        <w:rPr>
          <w:rFonts w:ascii="宋体" w:hAnsi="宋体"/>
          <w:b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39.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广东省石油化工建设集团有限公司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“砥砺前行”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leftChars="67" w:left="281" w:hangingChars="50" w:hanging="14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《提高高强度机械锚栓安装一次合格率》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40.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广东省石油化工建设集团有限公司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"</w:t>
      </w:r>
      <w:r>
        <w:rPr>
          <w:rFonts w:ascii="宋体" w:hAnsi="宋体" w:hint="eastAsia"/>
          <w:snapToGrid w:val="0"/>
          <w:kern w:val="0"/>
          <w:sz w:val="28"/>
          <w:szCs w:val="28"/>
        </w:rPr>
        <w:t>奋发有为</w:t>
      </w:r>
      <w:r>
        <w:rPr>
          <w:rFonts w:ascii="宋体" w:hAnsi="宋体" w:hint="eastAsia"/>
          <w:snapToGrid w:val="0"/>
          <w:kern w:val="0"/>
          <w:sz w:val="28"/>
          <w:szCs w:val="28"/>
        </w:rPr>
        <w:t>"QC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ind w:leftChars="67" w:left="281" w:hangingChars="50" w:hanging="14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《提高钢塑复合管接头安装一次合格率》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41.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广东省石油化工建设集团有限公司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“成功”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lastRenderedPageBreak/>
        <w:t>《提高厚壁管道焊接一次合格率》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42.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广东省石油化工建设集团有限公司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“深耕细作”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《多措并举，确保吸水池深基坑施工质量》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43.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广东省石油化工建设集团有限公司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“缤纷系列”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《提高汽油、柴油新建管线与原有管线驳接处焊接一次合格率》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44.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中石化上海工程有限公司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共创卓越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</w:t>
      </w: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07MnNiMoDR </w:t>
      </w:r>
      <w:r>
        <w:rPr>
          <w:rFonts w:ascii="宋体" w:hAnsi="宋体" w:hint="eastAsia"/>
          <w:snapToGrid w:val="0"/>
          <w:kern w:val="0"/>
          <w:sz w:val="28"/>
          <w:szCs w:val="28"/>
        </w:rPr>
        <w:t>球罐焊接一次合格率》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45.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东华工程科技股份有限公司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逐梦天山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《降低寒冷地区大体积混凝土裂缝发生率》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46.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中石化工建设有限公司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金霸王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《提高彩钢板外墙预埋件施工合格</w:t>
      </w:r>
      <w:r>
        <w:rPr>
          <w:rFonts w:ascii="宋体" w:hAnsi="宋体" w:hint="eastAsia"/>
          <w:snapToGrid w:val="0"/>
          <w:kern w:val="0"/>
          <w:sz w:val="28"/>
          <w:szCs w:val="28"/>
        </w:rPr>
        <w:t>率》</w:t>
      </w:r>
    </w:p>
    <w:p w:rsidR="00870FCE" w:rsidRDefault="00870FCE">
      <w:pPr>
        <w:spacing w:line="360" w:lineRule="auto"/>
        <w:jc w:val="left"/>
        <w:rPr>
          <w:rFonts w:ascii="宋体" w:hAnsi="宋体"/>
          <w:b/>
          <w:snapToGrid w:val="0"/>
          <w:kern w:val="0"/>
          <w:sz w:val="28"/>
          <w:szCs w:val="28"/>
        </w:rPr>
      </w:pP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三等成果</w:t>
      </w:r>
      <w:r>
        <w:rPr>
          <w:rFonts w:ascii="宋体" w:hAnsi="宋体" w:hint="eastAsia"/>
          <w:snapToGrid w:val="0"/>
          <w:kern w:val="0"/>
          <w:sz w:val="28"/>
          <w:szCs w:val="28"/>
        </w:rPr>
        <w:t>（排名不分先后，共</w:t>
      </w:r>
      <w:r>
        <w:rPr>
          <w:rFonts w:ascii="宋体" w:hAnsi="宋体" w:hint="eastAsia"/>
          <w:snapToGrid w:val="0"/>
          <w:kern w:val="0"/>
          <w:sz w:val="28"/>
          <w:szCs w:val="28"/>
        </w:rPr>
        <w:t>20</w:t>
      </w:r>
      <w:r>
        <w:rPr>
          <w:rFonts w:ascii="宋体" w:hAnsi="宋体" w:hint="eastAsia"/>
          <w:snapToGrid w:val="0"/>
          <w:kern w:val="0"/>
          <w:sz w:val="28"/>
          <w:szCs w:val="28"/>
        </w:rPr>
        <w:t>项）</w:t>
      </w:r>
    </w:p>
    <w:p w:rsidR="00870FCE" w:rsidRDefault="001C3F56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/>
          <w:snapToGrid w:val="0"/>
          <w:kern w:val="0"/>
          <w:sz w:val="28"/>
          <w:szCs w:val="28"/>
        </w:rPr>
      </w:pPr>
      <w:bookmarkStart w:id="2" w:name="_Hlk132651866"/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中国化学工程第三建设有限公司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传承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《研发</w:t>
      </w:r>
      <w:r>
        <w:rPr>
          <w:rFonts w:ascii="宋体" w:hAnsi="宋体" w:hint="eastAsia"/>
          <w:snapToGrid w:val="0"/>
          <w:kern w:val="0"/>
          <w:sz w:val="28"/>
          <w:szCs w:val="28"/>
        </w:rPr>
        <w:t>110KV</w:t>
      </w:r>
      <w:r>
        <w:rPr>
          <w:rFonts w:ascii="宋体" w:hAnsi="宋体" w:hint="eastAsia"/>
          <w:snapToGrid w:val="0"/>
          <w:kern w:val="0"/>
          <w:sz w:val="28"/>
          <w:szCs w:val="28"/>
        </w:rPr>
        <w:t>的</w:t>
      </w: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 GIS</w:t>
      </w:r>
      <w:r>
        <w:rPr>
          <w:rFonts w:ascii="宋体" w:hAnsi="宋体" w:hint="eastAsia"/>
          <w:snapToGrid w:val="0"/>
          <w:kern w:val="0"/>
          <w:sz w:val="28"/>
          <w:szCs w:val="28"/>
        </w:rPr>
        <w:t>系统设备安装新工艺》</w:t>
      </w:r>
    </w:p>
    <w:bookmarkEnd w:id="2"/>
    <w:p w:rsidR="00870FCE" w:rsidRDefault="001C3F56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中国化学工程第四建设有限公司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腾飞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《提高瓷砖铺贴验收一次合格率》</w:t>
      </w:r>
    </w:p>
    <w:p w:rsidR="00870FCE" w:rsidRDefault="001C3F56">
      <w:pPr>
        <w:pStyle w:val="a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宋体"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中国化学工程第四建设有限公司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九天揽月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widowControl/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kern w:val="0"/>
          <w:sz w:val="28"/>
          <w:szCs w:val="28"/>
        </w:rPr>
        <w:t>《提高石墨管道安装一次合格率》</w:t>
      </w: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 </w:t>
      </w:r>
    </w:p>
    <w:p w:rsidR="00870FCE" w:rsidRDefault="001C3F56">
      <w:pPr>
        <w:widowControl/>
        <w:spacing w:line="360" w:lineRule="auto"/>
        <w:jc w:val="left"/>
        <w:rPr>
          <w:rFonts w:ascii="宋体" w:hAnsi="宋体" w:cs="宋体"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kern w:val="0"/>
          <w:sz w:val="28"/>
          <w:szCs w:val="28"/>
        </w:rPr>
        <w:t xml:space="preserve">4. 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中国化学工程第七建设有限公司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创进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widowControl/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《提高紫铜管焊接一次合格率》</w:t>
      </w: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 </w:t>
      </w:r>
    </w:p>
    <w:p w:rsidR="00870FCE" w:rsidRDefault="001C3F56">
      <w:pPr>
        <w:widowControl/>
        <w:spacing w:line="360" w:lineRule="auto"/>
        <w:jc w:val="left"/>
        <w:rPr>
          <w:rFonts w:ascii="宋体" w:hAnsi="宋体" w:cs="宋体"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kern w:val="0"/>
          <w:sz w:val="28"/>
          <w:szCs w:val="28"/>
        </w:rPr>
        <w:t>5.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中国化学工程第七建设有限公司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孟之路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widowControl/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lastRenderedPageBreak/>
        <w:t>《提高全方位自动焊焊接一次合格率》</w:t>
      </w: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 </w:t>
      </w:r>
    </w:p>
    <w:p w:rsidR="00870FCE" w:rsidRDefault="001C3F56">
      <w:pPr>
        <w:spacing w:line="360" w:lineRule="auto"/>
        <w:jc w:val="left"/>
        <w:rPr>
          <w:rFonts w:ascii="宋体" w:hAnsi="宋体" w:cs="宋体"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kern w:val="0"/>
          <w:sz w:val="28"/>
          <w:szCs w:val="28"/>
        </w:rPr>
        <w:t xml:space="preserve">6. 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中国核工业第五建设有限公司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丝路奋进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《提高碾压土石坝一次验收合格率》</w:t>
      </w:r>
    </w:p>
    <w:p w:rsidR="00870FCE" w:rsidRDefault="001C3F56">
      <w:pPr>
        <w:spacing w:line="360" w:lineRule="auto"/>
        <w:jc w:val="left"/>
        <w:rPr>
          <w:rFonts w:ascii="宋体" w:hAnsi="宋体" w:cs="宋体"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kern w:val="0"/>
          <w:sz w:val="28"/>
          <w:szCs w:val="28"/>
        </w:rPr>
        <w:t xml:space="preserve">7. 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中国化学工程第十一建设有限公司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仙人球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kern w:val="0"/>
          <w:sz w:val="28"/>
          <w:szCs w:val="28"/>
        </w:rPr>
        <w:t>《提高盘扣式模板支撑体系一次验收合格率》</w:t>
      </w:r>
    </w:p>
    <w:p w:rsidR="00870FCE" w:rsidRDefault="001C3F56">
      <w:pPr>
        <w:spacing w:line="360" w:lineRule="auto"/>
        <w:jc w:val="left"/>
        <w:rPr>
          <w:rFonts w:ascii="宋体" w:hAnsi="宋体" w:cs="宋体"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kern w:val="0"/>
          <w:sz w:val="28"/>
          <w:szCs w:val="28"/>
        </w:rPr>
        <w:t>8.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中国化学工程第十六建设有限公司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众智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可重复利用的结构降板模板支架的研制</w:t>
      </w:r>
      <w:r>
        <w:rPr>
          <w:rFonts w:ascii="宋体" w:hAnsi="宋体" w:hint="eastAsia"/>
          <w:snapToGrid w:val="0"/>
          <w:kern w:val="0"/>
          <w:sz w:val="28"/>
          <w:szCs w:val="28"/>
        </w:rPr>
        <w:t>》</w:t>
      </w:r>
    </w:p>
    <w:p w:rsidR="00870FCE" w:rsidRDefault="001C3F56">
      <w:pPr>
        <w:widowControl/>
        <w:spacing w:line="360" w:lineRule="auto"/>
        <w:jc w:val="left"/>
        <w:rPr>
          <w:rFonts w:ascii="宋体" w:hAnsi="宋体" w:cs="宋体"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kern w:val="0"/>
          <w:sz w:val="28"/>
          <w:szCs w:val="28"/>
        </w:rPr>
        <w:t>9.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中国化学工程第十六建设有限公司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锦程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widowControl/>
        <w:spacing w:line="360" w:lineRule="auto"/>
        <w:jc w:val="left"/>
        <w:rPr>
          <w:rFonts w:ascii="宋体" w:hAnsi="宋体" w:cs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提高地面薄层混凝土浇筑一次验收合格率</w:t>
      </w:r>
      <w:r>
        <w:rPr>
          <w:rFonts w:ascii="宋体" w:hAnsi="宋体" w:hint="eastAsia"/>
          <w:snapToGrid w:val="0"/>
          <w:kern w:val="0"/>
          <w:sz w:val="28"/>
          <w:szCs w:val="28"/>
        </w:rPr>
        <w:t>》</w:t>
      </w:r>
    </w:p>
    <w:p w:rsidR="00870FCE" w:rsidRDefault="001C3F56">
      <w:pPr>
        <w:widowControl/>
        <w:spacing w:line="360" w:lineRule="auto"/>
        <w:jc w:val="left"/>
        <w:rPr>
          <w:rFonts w:ascii="宋体" w:hAnsi="宋体" w:cs="宋体"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kern w:val="0"/>
          <w:sz w:val="28"/>
          <w:szCs w:val="28"/>
        </w:rPr>
        <w:t xml:space="preserve">10. 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中国化学工程第十六建设有限公司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锦程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widowControl/>
        <w:spacing w:line="360" w:lineRule="auto"/>
        <w:jc w:val="left"/>
        <w:rPr>
          <w:rFonts w:ascii="宋体" w:hAnsi="宋体" w:cs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提高钢构下部混凝土浇筑一次验收合格率》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11.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中国化学工程第十六建设有限公司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德州华鲁恒升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《提高工业纯钛</w:t>
      </w:r>
      <w:r>
        <w:rPr>
          <w:rFonts w:ascii="宋体" w:hAnsi="宋体" w:hint="eastAsia"/>
          <w:snapToGrid w:val="0"/>
          <w:kern w:val="0"/>
          <w:sz w:val="28"/>
          <w:szCs w:val="28"/>
        </w:rPr>
        <w:t>TA2</w:t>
      </w:r>
      <w:r>
        <w:rPr>
          <w:rFonts w:ascii="宋体" w:hAnsi="宋体" w:hint="eastAsia"/>
          <w:snapToGrid w:val="0"/>
          <w:kern w:val="0"/>
          <w:sz w:val="28"/>
          <w:szCs w:val="28"/>
        </w:rPr>
        <w:t>管道的一次焊接合格率》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12.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中国化学工程第十六建设有限公司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“华鲁技术”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《提高大口径厚壁管道焊接合格率》</w:t>
      </w:r>
    </w:p>
    <w:p w:rsidR="00870FCE" w:rsidRDefault="001C3F56">
      <w:pPr>
        <w:widowControl/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kern w:val="0"/>
          <w:sz w:val="28"/>
          <w:szCs w:val="28"/>
        </w:rPr>
        <w:t xml:space="preserve">13.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中国化学工程第十六建设有限公司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亮剑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widowControl/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《提高钢骨架玻璃幕墙施工质量合格率》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14.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广东省石油化工建设集团有限公司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“前浪推后浪”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《严控质量，确保冷却塔一次制作及安装成功》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15.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广东省石油化工建设集团有限公司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“匠心笃行”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《确保污水处理池施工质量一次成优》</w:t>
      </w:r>
    </w:p>
    <w:p w:rsidR="00870FCE" w:rsidRDefault="001C3F56">
      <w:pPr>
        <w:widowControl/>
        <w:spacing w:line="360" w:lineRule="auto"/>
        <w:jc w:val="left"/>
        <w:rPr>
          <w:rFonts w:ascii="宋体" w:hAnsi="宋体" w:cs="宋体"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kern w:val="0"/>
          <w:sz w:val="28"/>
          <w:szCs w:val="28"/>
        </w:rPr>
        <w:t xml:space="preserve">16.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中国建筑第二工程局有限公司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潜龙在渊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widowControl/>
        <w:spacing w:line="360" w:lineRule="auto"/>
        <w:jc w:val="left"/>
        <w:rPr>
          <w:rFonts w:ascii="宋体" w:hAnsi="宋体" w:cs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lastRenderedPageBreak/>
        <w:t>《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提高高边坡格构梁砼成型质量</w:t>
      </w:r>
      <w:r>
        <w:rPr>
          <w:rFonts w:ascii="宋体" w:hAnsi="宋体" w:hint="eastAsia"/>
          <w:snapToGrid w:val="0"/>
          <w:kern w:val="0"/>
          <w:sz w:val="28"/>
          <w:szCs w:val="28"/>
        </w:rPr>
        <w:t>》</w:t>
      </w:r>
    </w:p>
    <w:p w:rsidR="00870FCE" w:rsidRDefault="001C3F56">
      <w:pPr>
        <w:tabs>
          <w:tab w:val="left" w:pos="142"/>
          <w:tab w:val="left" w:pos="426"/>
        </w:tabs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17.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中化学生态环境西北分公司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西北精致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Q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C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tabs>
          <w:tab w:val="left" w:pos="142"/>
          <w:tab w:val="left" w:pos="426"/>
        </w:tabs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《提高厚壁</w:t>
      </w:r>
      <w:r>
        <w:rPr>
          <w:rFonts w:ascii="宋体" w:hAnsi="宋体" w:hint="eastAsia"/>
          <w:snapToGrid w:val="0"/>
          <w:kern w:val="0"/>
          <w:sz w:val="28"/>
          <w:szCs w:val="28"/>
        </w:rPr>
        <w:t>SS304</w:t>
      </w:r>
      <w:r>
        <w:rPr>
          <w:rFonts w:ascii="宋体" w:hAnsi="宋体" w:hint="eastAsia"/>
          <w:snapToGrid w:val="0"/>
          <w:kern w:val="0"/>
          <w:sz w:val="28"/>
          <w:szCs w:val="28"/>
        </w:rPr>
        <w:t>不锈钢管道焊接一次合格率》</w:t>
      </w:r>
    </w:p>
    <w:p w:rsidR="00870FCE" w:rsidRDefault="001C3F56">
      <w:pPr>
        <w:tabs>
          <w:tab w:val="left" w:pos="142"/>
          <w:tab w:val="left" w:pos="426"/>
        </w:tabs>
        <w:spacing w:line="360" w:lineRule="auto"/>
        <w:jc w:val="left"/>
        <w:rPr>
          <w:rFonts w:ascii="宋体" w:hAnsi="宋体" w:cs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18. 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东华工程科技股份有限公司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大漠胡杨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tabs>
          <w:tab w:val="left" w:pos="142"/>
          <w:tab w:val="left" w:pos="426"/>
        </w:tabs>
        <w:spacing w:line="360" w:lineRule="auto"/>
        <w:jc w:val="left"/>
        <w:rPr>
          <w:rFonts w:ascii="宋体" w:hAnsi="宋体" w:cs="宋体"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kern w:val="0"/>
          <w:sz w:val="28"/>
          <w:szCs w:val="28"/>
        </w:rPr>
        <w:t>《提升工艺管道弹簧支吊架一次安装合格率》</w:t>
      </w:r>
    </w:p>
    <w:p w:rsidR="00870FCE" w:rsidRDefault="001C3F56">
      <w:pPr>
        <w:tabs>
          <w:tab w:val="left" w:pos="142"/>
          <w:tab w:val="left" w:pos="426"/>
        </w:tabs>
        <w:spacing w:line="360" w:lineRule="auto"/>
        <w:ind w:left="560" w:hangingChars="200" w:hanging="560"/>
        <w:jc w:val="left"/>
        <w:rPr>
          <w:rFonts w:ascii="宋体" w:hAnsi="宋体" w:cs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19. 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东华工程科技股份有限公司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圣力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tabs>
          <w:tab w:val="left" w:pos="142"/>
          <w:tab w:val="left" w:pos="426"/>
        </w:tabs>
        <w:spacing w:line="360" w:lineRule="auto"/>
        <w:jc w:val="left"/>
        <w:rPr>
          <w:rFonts w:ascii="宋体" w:hAnsi="宋体" w:cs="宋体"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kern w:val="0"/>
          <w:sz w:val="28"/>
          <w:szCs w:val="28"/>
        </w:rPr>
        <w:t>《提高砼表面环氧沥青涂层厚度合格率》</w:t>
      </w:r>
    </w:p>
    <w:p w:rsidR="00870FCE" w:rsidRDefault="001C3F56">
      <w:pPr>
        <w:tabs>
          <w:tab w:val="left" w:pos="142"/>
          <w:tab w:val="left" w:pos="426"/>
        </w:tabs>
        <w:spacing w:line="360" w:lineRule="auto"/>
        <w:ind w:left="560" w:hangingChars="200" w:hanging="560"/>
        <w:jc w:val="left"/>
        <w:rPr>
          <w:rFonts w:ascii="宋体" w:hAnsi="宋体" w:cs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20. 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吉林集团吉林北方建设有限责任公司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“筑梦、创佳”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tabs>
          <w:tab w:val="left" w:pos="142"/>
          <w:tab w:val="left" w:pos="426"/>
        </w:tabs>
        <w:spacing w:line="360" w:lineRule="auto"/>
        <w:jc w:val="left"/>
        <w:rPr>
          <w:rFonts w:ascii="宋体" w:hAnsi="宋体" w:cs="宋体"/>
          <w:snapToGrid w:val="0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kern w:val="0"/>
          <w:sz w:val="28"/>
          <w:szCs w:val="28"/>
        </w:rPr>
        <w:t>《提高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12Cr5Mo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加热炉炉管焊接一次合格率》</w:t>
      </w:r>
    </w:p>
    <w:p w:rsidR="00870FCE" w:rsidRDefault="00870FCE">
      <w:pPr>
        <w:spacing w:line="360" w:lineRule="auto"/>
        <w:jc w:val="left"/>
        <w:rPr>
          <w:rFonts w:ascii="宋体" w:hAnsi="宋体"/>
          <w:b/>
          <w:snapToGrid w:val="0"/>
          <w:kern w:val="0"/>
          <w:sz w:val="28"/>
          <w:szCs w:val="28"/>
        </w:rPr>
      </w:pP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b/>
          <w:snapToGrid w:val="0"/>
          <w:kern w:val="0"/>
          <w:sz w:val="28"/>
          <w:szCs w:val="28"/>
        </w:rPr>
        <w:t>优秀成果</w:t>
      </w:r>
      <w:r>
        <w:rPr>
          <w:rFonts w:ascii="宋体" w:hAnsi="宋体" w:hint="eastAsia"/>
          <w:snapToGrid w:val="0"/>
          <w:kern w:val="0"/>
          <w:sz w:val="28"/>
          <w:szCs w:val="28"/>
        </w:rPr>
        <w:t>（排名不分先后，共</w:t>
      </w:r>
      <w:r>
        <w:rPr>
          <w:rFonts w:ascii="宋体" w:hAnsi="宋体" w:hint="eastAsia"/>
          <w:snapToGrid w:val="0"/>
          <w:kern w:val="0"/>
          <w:sz w:val="28"/>
          <w:szCs w:val="28"/>
        </w:rPr>
        <w:t>26</w:t>
      </w:r>
      <w:r>
        <w:rPr>
          <w:rFonts w:ascii="宋体" w:hAnsi="宋体" w:hint="eastAsia"/>
          <w:snapToGrid w:val="0"/>
          <w:kern w:val="0"/>
          <w:sz w:val="28"/>
          <w:szCs w:val="28"/>
        </w:rPr>
        <w:t>项）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1.</w:t>
      </w:r>
      <w:r>
        <w:rPr>
          <w:rFonts w:ascii="宋体" w:hAnsi="宋体" w:hint="eastAsia"/>
          <w:snapToGrid w:val="0"/>
          <w:kern w:val="0"/>
          <w:sz w:val="28"/>
          <w:szCs w:val="28"/>
        </w:rPr>
        <w:tab/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中国化学工程第四建设有限公司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同舟共济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《高落差长输管道焊接质量控制》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2.</w:t>
      </w:r>
      <w:r>
        <w:rPr>
          <w:rFonts w:ascii="宋体" w:hAnsi="宋体" w:hint="eastAsia"/>
          <w:snapToGrid w:val="0"/>
          <w:kern w:val="0"/>
          <w:sz w:val="28"/>
          <w:szCs w:val="28"/>
        </w:rPr>
        <w:tab/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中国化学工程第十一建设有限公司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千锤百炼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《提高湿陷性砂层灰土挤密桩一次验收合格率》</w:t>
      </w: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 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3.</w:t>
      </w:r>
      <w:r>
        <w:rPr>
          <w:rFonts w:ascii="宋体" w:hAnsi="宋体" w:hint="eastAsia"/>
          <w:snapToGrid w:val="0"/>
          <w:kern w:val="0"/>
          <w:sz w:val="28"/>
          <w:szCs w:val="28"/>
        </w:rPr>
        <w:tab/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中国化学工程第十三建设有限公司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精准控制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《大面积混凝土地面平整度控制》</w:t>
      </w:r>
    </w:p>
    <w:p w:rsidR="00870FCE" w:rsidRDefault="001C3F56">
      <w:pPr>
        <w:pStyle w:val="a9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中国化学工程第十三建设有限公司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沐风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《降低伴热管线物料堵塞率》</w:t>
      </w:r>
    </w:p>
    <w:p w:rsidR="00870FCE" w:rsidRDefault="001C3F56">
      <w:pPr>
        <w:pStyle w:val="a9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b/>
          <w:snapToGrid w:val="0"/>
          <w:kern w:val="0"/>
          <w:sz w:val="28"/>
          <w:szCs w:val="28"/>
        </w:rPr>
        <w:t>南京南化建设有限公司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十三分公司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《降低</w:t>
      </w:r>
      <w:r>
        <w:rPr>
          <w:rFonts w:ascii="宋体" w:hAnsi="宋体" w:hint="eastAsia"/>
          <w:snapToGrid w:val="0"/>
          <w:kern w:val="0"/>
          <w:sz w:val="28"/>
          <w:szCs w:val="28"/>
        </w:rPr>
        <w:t>5</w:t>
      </w:r>
      <w:r>
        <w:rPr>
          <w:rFonts w:ascii="宋体" w:hAnsi="宋体" w:hint="eastAsia"/>
          <w:snapToGrid w:val="0"/>
          <w:kern w:val="0"/>
          <w:sz w:val="28"/>
          <w:szCs w:val="28"/>
        </w:rPr>
        <w:t>万方储罐环墙平整度》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6.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东华工程科技股份有限公司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老厂管廊改造利用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lastRenderedPageBreak/>
        <w:t>《老厂管廊改造利用》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7.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东华工程科技股份有限公司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皖北战狼践行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《搪玻璃设备安装质量控制》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8.</w:t>
      </w:r>
      <w:bookmarkStart w:id="3" w:name="_Hlk132654871"/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东华工程科技股份有限公司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压缩机安装质量控制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bookmarkEnd w:id="3"/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《压</w:t>
      </w:r>
      <w:r>
        <w:rPr>
          <w:rFonts w:ascii="宋体" w:hAnsi="宋体" w:hint="eastAsia"/>
          <w:snapToGrid w:val="0"/>
          <w:kern w:val="0"/>
          <w:sz w:val="28"/>
          <w:szCs w:val="28"/>
        </w:rPr>
        <w:t>缩机安装施工质量控制》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9.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中建安装集团有限公司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防腐卫士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《提高设备内壁衬胶一次合格率》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10.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中建安装集团有限公司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质高无上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《提高粘滞阻尼墙预埋件安装合格率》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11.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广东省石油化工建设集团有限公司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“跬步千里”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《提升海洋港口设备船吊的一次精准就位》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bookmarkStart w:id="4" w:name="_Hlk132655336"/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12.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广东省石油化工建设集团有限公司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“跬步千里”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《提升薄壁管焊接速率，保障节点要求》</w:t>
      </w:r>
    </w:p>
    <w:p w:rsidR="00870FCE" w:rsidRDefault="001C3F56">
      <w:pPr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13.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广东省石油化工建设集团有限公司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“匠心笃行”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 </w:t>
      </w:r>
    </w:p>
    <w:p w:rsidR="00870FCE" w:rsidRDefault="001C3F56">
      <w:pPr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《健全管理机制，提高施工机具及材料使用效率》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1</w:t>
      </w:r>
      <w:bookmarkStart w:id="5" w:name="_Hlk132655043"/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4. </w:t>
      </w:r>
      <w:bookmarkEnd w:id="5"/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吉林集团吉林北方建设有限责任公司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“如胶似漆”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《提高缠绕辐射交联聚乙烯热收缩带施工质量》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15. 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吉林集团吉林北方建设有限责任公司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“开拓进取”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《长距离大口径定向钻施工质量控制》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16. 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中国化学工程第十六建设有限公司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勇于创新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《提高柱梁侧预埋件一次验收合格率》</w:t>
      </w:r>
    </w:p>
    <w:bookmarkEnd w:id="4"/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17.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中国化学工程第十六建设有限公司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创新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lastRenderedPageBreak/>
        <w:t>《降低破桩头对桩基钢筋的损坏率》</w:t>
      </w:r>
    </w:p>
    <w:p w:rsidR="00870FCE" w:rsidRDefault="001C3F56">
      <w:pPr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18.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中国化学工程第十六建设有限公司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精品工程开拓队</w:t>
      </w:r>
    </w:p>
    <w:p w:rsidR="00870FCE" w:rsidRDefault="001C3F56">
      <w:pPr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《提高反应槽成型合格率》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19.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中石化工建设有限公司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火焰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《提高不锈钢焊接</w:t>
      </w:r>
      <w:r>
        <w:rPr>
          <w:rFonts w:ascii="宋体" w:hAnsi="宋体" w:hint="eastAsia"/>
          <w:snapToGrid w:val="0"/>
          <w:kern w:val="0"/>
          <w:sz w:val="28"/>
          <w:szCs w:val="28"/>
        </w:rPr>
        <w:t>一次合格率》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t>2</w:t>
      </w: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0. 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中石化工建设有限公司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金霸王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《提高工艺管道内部清洁度》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t>2</w:t>
      </w:r>
      <w:r>
        <w:rPr>
          <w:rFonts w:ascii="宋体" w:hAnsi="宋体" w:hint="eastAsia"/>
          <w:snapToGrid w:val="0"/>
          <w:kern w:val="0"/>
          <w:sz w:val="28"/>
          <w:szCs w:val="28"/>
        </w:rPr>
        <w:t>1.</w:t>
      </w:r>
      <w:bookmarkStart w:id="6" w:name="_Hlk132656454"/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 </w:t>
      </w:r>
      <w:bookmarkEnd w:id="6"/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化学工业第一勘察设计院有限公司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宁静致远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《提高桩基声测管安装验收一次合格率》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bookmarkStart w:id="7" w:name="_Hlk132655803"/>
      <w:r>
        <w:rPr>
          <w:rFonts w:ascii="宋体" w:hAnsi="宋体"/>
          <w:snapToGrid w:val="0"/>
          <w:kern w:val="0"/>
          <w:sz w:val="28"/>
          <w:szCs w:val="28"/>
        </w:rPr>
        <w:t>2</w:t>
      </w: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2. 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吉林亚新工程检测有限责任公司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基桩检测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《降低单桩竖向抗拔静载检测成本》</w:t>
      </w:r>
    </w:p>
    <w:p w:rsidR="00870FCE" w:rsidRDefault="001C3F56">
      <w:pPr>
        <w:spacing w:line="360" w:lineRule="auto"/>
        <w:jc w:val="left"/>
        <w:rPr>
          <w:rFonts w:ascii="宋体" w:hAnsi="宋体" w:cs="宋体"/>
          <w:b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t>2</w:t>
      </w:r>
      <w:r>
        <w:rPr>
          <w:rFonts w:ascii="宋体" w:hAnsi="宋体" w:hint="eastAsia"/>
          <w:snapToGrid w:val="0"/>
          <w:kern w:val="0"/>
          <w:sz w:val="28"/>
          <w:szCs w:val="28"/>
        </w:rPr>
        <w:t>3.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安徽长江液化天然气有限责任公司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长江公司尖刀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《自动绕筋装置的研发》</w:t>
      </w:r>
    </w:p>
    <w:bookmarkEnd w:id="7"/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t>2</w:t>
      </w: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4. 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四川川化永鑫建设工程有限责任公司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专研小组</w:t>
      </w: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 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《半贫砜胺溶液泵汽轮机改造》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t>2</w:t>
      </w: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5. 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中国成达工程有限公司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“</w:t>
      </w:r>
      <w:r>
        <w:rPr>
          <w:rFonts w:ascii="宋体" w:hAnsi="宋体" w:hint="eastAsia"/>
          <w:snapToGrid w:val="0"/>
          <w:kern w:val="0"/>
          <w:sz w:val="28"/>
          <w:szCs w:val="28"/>
        </w:rPr>
        <w:t>LNG</w:t>
      </w:r>
      <w:r>
        <w:rPr>
          <w:rFonts w:ascii="宋体" w:hAnsi="宋体" w:hint="eastAsia"/>
          <w:snapToGrid w:val="0"/>
          <w:kern w:val="0"/>
          <w:sz w:val="28"/>
          <w:szCs w:val="28"/>
        </w:rPr>
        <w:t>薄膜罐品控”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《大型</w:t>
      </w:r>
      <w:r>
        <w:rPr>
          <w:rFonts w:ascii="宋体" w:hAnsi="宋体" w:hint="eastAsia"/>
          <w:snapToGrid w:val="0"/>
          <w:kern w:val="0"/>
          <w:sz w:val="28"/>
          <w:szCs w:val="28"/>
        </w:rPr>
        <w:t>LNG</w:t>
      </w:r>
      <w:r>
        <w:rPr>
          <w:rFonts w:ascii="宋体" w:hAnsi="宋体" w:hint="eastAsia"/>
          <w:snapToGrid w:val="0"/>
          <w:kern w:val="0"/>
          <w:sz w:val="28"/>
          <w:szCs w:val="28"/>
        </w:rPr>
        <w:t>薄膜罐防潮层施工质量控制》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t>2</w:t>
      </w: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6. </w:t>
      </w:r>
      <w:r>
        <w:rPr>
          <w:rFonts w:ascii="宋体" w:hAnsi="宋体" w:cs="宋体" w:hint="eastAsia"/>
          <w:b/>
          <w:snapToGrid w:val="0"/>
          <w:kern w:val="0"/>
          <w:sz w:val="28"/>
          <w:szCs w:val="28"/>
        </w:rPr>
        <w:t>贵州化工建设有限责任公司</w:t>
      </w:r>
      <w:r>
        <w:rPr>
          <w:rFonts w:ascii="宋体" w:hAnsi="宋体" w:hint="eastAsia"/>
          <w:snapToGrid w:val="0"/>
          <w:kern w:val="0"/>
          <w:sz w:val="28"/>
          <w:szCs w:val="28"/>
        </w:rPr>
        <w:t>息烽磷矿工程项目</w:t>
      </w:r>
      <w:r>
        <w:rPr>
          <w:rFonts w:ascii="宋体" w:hAnsi="宋体" w:hint="eastAsia"/>
          <w:snapToGrid w:val="0"/>
          <w:kern w:val="0"/>
          <w:sz w:val="28"/>
          <w:szCs w:val="28"/>
        </w:rPr>
        <w:t>QC</w:t>
      </w:r>
      <w:r>
        <w:rPr>
          <w:rFonts w:ascii="宋体" w:hAnsi="宋体" w:hint="eastAsia"/>
          <w:snapToGrid w:val="0"/>
          <w:kern w:val="0"/>
          <w:sz w:val="28"/>
          <w:szCs w:val="28"/>
        </w:rPr>
        <w:t>小组</w:t>
      </w:r>
    </w:p>
    <w:p w:rsidR="00870FCE" w:rsidRDefault="001C3F56">
      <w:pPr>
        <w:spacing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《提高巷道掘进光面爆破循环进尺》</w:t>
      </w:r>
    </w:p>
    <w:p w:rsidR="00870FCE" w:rsidRDefault="00870FCE">
      <w:pPr>
        <w:spacing w:line="360" w:lineRule="auto"/>
        <w:rPr>
          <w:sz w:val="28"/>
          <w:szCs w:val="28"/>
        </w:rPr>
      </w:pPr>
    </w:p>
    <w:p w:rsidR="00870FCE" w:rsidRDefault="00870FCE">
      <w:pPr>
        <w:spacing w:line="360" w:lineRule="auto"/>
        <w:rPr>
          <w:sz w:val="28"/>
          <w:szCs w:val="28"/>
        </w:rPr>
      </w:pPr>
    </w:p>
    <w:p w:rsidR="00870FCE" w:rsidRDefault="00870FCE">
      <w:pPr>
        <w:spacing w:line="360" w:lineRule="auto"/>
        <w:rPr>
          <w:sz w:val="28"/>
          <w:szCs w:val="28"/>
        </w:rPr>
      </w:pPr>
    </w:p>
    <w:p w:rsidR="00870FCE" w:rsidRDefault="001C3F56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eastAsiaTheme="minorEastAsia" w:hAnsiTheme="minorEastAsia" w:hint="eastAsia"/>
          <w:sz w:val="28"/>
          <w:szCs w:val="28"/>
        </w:rPr>
        <w:t>2:</w:t>
      </w:r>
    </w:p>
    <w:p w:rsidR="00870FCE" w:rsidRDefault="00870FCE">
      <w:pPr>
        <w:spacing w:line="360" w:lineRule="auto"/>
        <w:rPr>
          <w:rFonts w:ascii="黑体" w:eastAsia="黑体"/>
          <w:sz w:val="36"/>
          <w:szCs w:val="36"/>
        </w:rPr>
      </w:pPr>
    </w:p>
    <w:p w:rsidR="00870FCE" w:rsidRDefault="001C3F56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2024</w:t>
      </w:r>
      <w:r>
        <w:rPr>
          <w:rFonts w:ascii="黑体" w:eastAsia="黑体" w:hint="eastAsia"/>
          <w:b/>
          <w:sz w:val="36"/>
          <w:szCs w:val="36"/>
        </w:rPr>
        <w:t>年全面质量管理示范企业</w:t>
      </w:r>
    </w:p>
    <w:p w:rsidR="00870FCE" w:rsidRDefault="00870FCE">
      <w:pPr>
        <w:spacing w:line="360" w:lineRule="auto"/>
        <w:jc w:val="center"/>
        <w:rPr>
          <w:rFonts w:ascii="黑体" w:eastAsia="黑体"/>
          <w:sz w:val="10"/>
          <w:szCs w:val="10"/>
        </w:rPr>
      </w:pPr>
    </w:p>
    <w:p w:rsidR="00870FCE" w:rsidRDefault="001C3F56">
      <w:pPr>
        <w:spacing w:line="360" w:lineRule="auto"/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广东省石油化工建设集团有限公司</w:t>
      </w:r>
    </w:p>
    <w:p w:rsidR="00870FCE" w:rsidRDefault="001C3F56">
      <w:pPr>
        <w:spacing w:line="360" w:lineRule="auto"/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中国化学工程第三建设有限公司</w:t>
      </w:r>
    </w:p>
    <w:p w:rsidR="00870FCE" w:rsidRDefault="001C3F56">
      <w:pPr>
        <w:spacing w:line="360" w:lineRule="auto"/>
        <w:ind w:firstLineChars="50" w:firstLine="140"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中建安装集团有限公司</w:t>
      </w:r>
    </w:p>
    <w:p w:rsidR="00870FCE" w:rsidRDefault="001C3F56">
      <w:pPr>
        <w:spacing w:line="360" w:lineRule="auto"/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中国核工业第五建设有限公司</w:t>
      </w:r>
    </w:p>
    <w:p w:rsidR="00870FCE" w:rsidRDefault="001C3F56">
      <w:pPr>
        <w:spacing w:line="360" w:lineRule="auto"/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中国化学工程第十三建设有限公司</w:t>
      </w:r>
    </w:p>
    <w:p w:rsidR="00870FCE" w:rsidRDefault="001C3F56">
      <w:pPr>
        <w:spacing w:line="360" w:lineRule="auto"/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中国化学工程第十六建设有限公司</w:t>
      </w:r>
    </w:p>
    <w:p w:rsidR="00870FCE" w:rsidRDefault="00870FC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870FCE" w:rsidRDefault="00870FC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870FCE" w:rsidRDefault="00870FC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870FCE" w:rsidRDefault="00870FC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870FCE" w:rsidRDefault="00870FC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870FCE" w:rsidRDefault="00870FC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870FCE" w:rsidRDefault="00870FC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870FCE" w:rsidRDefault="00870FC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870FCE" w:rsidRDefault="00870FC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870FCE" w:rsidRDefault="00870FC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870FCE" w:rsidRDefault="00870FC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870FCE" w:rsidRDefault="00870FC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870FCE" w:rsidRDefault="001C3F56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eastAsiaTheme="minorEastAsia" w:hAnsiTheme="minorEastAsia" w:hint="eastAsia"/>
          <w:sz w:val="28"/>
          <w:szCs w:val="28"/>
        </w:rPr>
        <w:t>3:</w:t>
      </w:r>
    </w:p>
    <w:p w:rsidR="00870FCE" w:rsidRDefault="00870FC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870FCE" w:rsidRDefault="001C3F56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int="eastAsia"/>
          <w:b/>
          <w:sz w:val="36"/>
          <w:szCs w:val="36"/>
        </w:rPr>
        <w:t>2024</w:t>
      </w:r>
      <w:r>
        <w:rPr>
          <w:rFonts w:ascii="黑体" w:eastAsia="黑体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化工建设</w:t>
      </w:r>
      <w:r>
        <w:rPr>
          <w:rFonts w:ascii="黑体" w:eastAsia="黑体" w:hint="eastAsia"/>
          <w:b/>
          <w:sz w:val="36"/>
          <w:szCs w:val="36"/>
        </w:rPr>
        <w:t>质量管理活动推进者</w:t>
      </w:r>
    </w:p>
    <w:p w:rsidR="00870FCE" w:rsidRDefault="001C3F56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</w:t>
      </w:r>
    </w:p>
    <w:p w:rsidR="00870FCE" w:rsidRDefault="001C3F56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中国化学工程第三建设有限公司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>
        <w:rPr>
          <w:rFonts w:asciiTheme="minorEastAsia" w:eastAsiaTheme="minorEastAsia" w:hAnsiTheme="minorEastAsia" w:hint="eastAsia"/>
          <w:sz w:val="28"/>
          <w:szCs w:val="28"/>
        </w:rPr>
        <w:t>郝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华</w:t>
      </w:r>
    </w:p>
    <w:p w:rsidR="00870FCE" w:rsidRDefault="001C3F5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中国化学工程第七建设有限公司</w:t>
      </w:r>
      <w:r>
        <w:rPr>
          <w:rFonts w:ascii="宋体" w:hAnsi="宋体" w:hint="eastAsia"/>
          <w:sz w:val="28"/>
          <w:szCs w:val="28"/>
        </w:rPr>
        <w:t xml:space="preserve">                        </w:t>
      </w:r>
      <w:r>
        <w:rPr>
          <w:rFonts w:ascii="宋体" w:hAnsi="宋体" w:hint="eastAsia"/>
          <w:sz w:val="28"/>
          <w:szCs w:val="28"/>
        </w:rPr>
        <w:t>王华斌</w:t>
      </w:r>
      <w:r>
        <w:rPr>
          <w:rFonts w:ascii="宋体" w:hAnsi="宋体" w:hint="eastAsia"/>
          <w:sz w:val="28"/>
          <w:szCs w:val="28"/>
        </w:rPr>
        <w:t xml:space="preserve">   </w:t>
      </w:r>
    </w:p>
    <w:p w:rsidR="00870FCE" w:rsidRDefault="001C3F5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中石化工建设有限公司</w:t>
      </w:r>
      <w:r>
        <w:rPr>
          <w:rFonts w:ascii="宋体" w:hAnsi="宋体" w:hint="eastAsia"/>
          <w:sz w:val="28"/>
          <w:szCs w:val="28"/>
        </w:rPr>
        <w:t xml:space="preserve">                                </w:t>
      </w:r>
      <w:r>
        <w:rPr>
          <w:rFonts w:ascii="宋体" w:hAnsi="宋体" w:hint="eastAsia"/>
          <w:sz w:val="28"/>
          <w:szCs w:val="28"/>
        </w:rPr>
        <w:t>曹永波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870FCE" w:rsidRDefault="001C3F56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陕西化建工程有限责任公司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万江法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870FCE" w:rsidRDefault="001C3F5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连云港中星能源</w:t>
      </w:r>
      <w:r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有限公司</w:t>
      </w:r>
      <w:r>
        <w:rPr>
          <w:rFonts w:ascii="宋体" w:hAnsi="宋体" w:hint="eastAsia"/>
          <w:sz w:val="28"/>
          <w:szCs w:val="28"/>
        </w:rPr>
        <w:t xml:space="preserve">                              </w:t>
      </w:r>
      <w:r>
        <w:rPr>
          <w:rFonts w:ascii="宋体" w:hAnsi="宋体" w:hint="eastAsia"/>
          <w:sz w:val="28"/>
          <w:szCs w:val="28"/>
        </w:rPr>
        <w:t>董乃勇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870FCE" w:rsidRDefault="001C3F5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中国化学工程第四建设有限公司</w:t>
      </w:r>
      <w:r>
        <w:rPr>
          <w:rFonts w:ascii="宋体" w:hAnsi="宋体" w:hint="eastAsia"/>
          <w:sz w:val="28"/>
          <w:szCs w:val="28"/>
        </w:rPr>
        <w:t xml:space="preserve">                        </w:t>
      </w:r>
      <w:r>
        <w:rPr>
          <w:rFonts w:ascii="宋体" w:hAnsi="宋体" w:hint="eastAsia"/>
          <w:sz w:val="28"/>
          <w:szCs w:val="28"/>
        </w:rPr>
        <w:t>徐翠文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870FCE" w:rsidRDefault="001C3F56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中国化学工程第三建设有限公司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燕海银</w:t>
      </w:r>
    </w:p>
    <w:p w:rsidR="00870FCE" w:rsidRDefault="001C3F5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广东省石油化工建设集团有限公司</w:t>
      </w:r>
      <w:r>
        <w:rPr>
          <w:rFonts w:ascii="宋体" w:hAnsi="宋体" w:hint="eastAsia"/>
          <w:sz w:val="28"/>
          <w:szCs w:val="28"/>
        </w:rPr>
        <w:t xml:space="preserve">                      </w:t>
      </w:r>
      <w:r>
        <w:rPr>
          <w:rFonts w:ascii="宋体" w:hAnsi="宋体" w:hint="eastAsia"/>
          <w:sz w:val="28"/>
          <w:szCs w:val="28"/>
        </w:rPr>
        <w:t>谷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桃</w:t>
      </w:r>
    </w:p>
    <w:p w:rsidR="00870FCE" w:rsidRDefault="001C3F5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中国化学工程第七建设有限公司</w:t>
      </w:r>
      <w:r>
        <w:rPr>
          <w:rFonts w:ascii="宋体" w:hAnsi="宋体" w:hint="eastAsia"/>
          <w:sz w:val="28"/>
          <w:szCs w:val="28"/>
        </w:rPr>
        <w:t xml:space="preserve">                        </w:t>
      </w:r>
      <w:r>
        <w:rPr>
          <w:rFonts w:ascii="宋体" w:hAnsi="宋体" w:hint="eastAsia"/>
          <w:sz w:val="28"/>
          <w:szCs w:val="28"/>
        </w:rPr>
        <w:t>刘利民</w:t>
      </w:r>
      <w:r>
        <w:rPr>
          <w:rFonts w:ascii="宋体" w:hAnsi="宋体" w:hint="eastAsia"/>
          <w:sz w:val="28"/>
          <w:szCs w:val="28"/>
        </w:rPr>
        <w:t xml:space="preserve">    </w:t>
      </w:r>
    </w:p>
    <w:p w:rsidR="00870FCE" w:rsidRDefault="001C3F5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中国核工业第五建设有限公司</w:t>
      </w:r>
      <w:r>
        <w:rPr>
          <w:rFonts w:ascii="宋体" w:hAnsi="宋体" w:hint="eastAsia"/>
          <w:sz w:val="28"/>
          <w:szCs w:val="28"/>
        </w:rPr>
        <w:t xml:space="preserve">                          </w:t>
      </w:r>
      <w:r>
        <w:rPr>
          <w:rFonts w:ascii="宋体" w:hAnsi="宋体" w:hint="eastAsia"/>
          <w:sz w:val="28"/>
          <w:szCs w:val="28"/>
        </w:rPr>
        <w:t>廖志辉</w:t>
      </w:r>
    </w:p>
    <w:p w:rsidR="00870FCE" w:rsidRDefault="001C3F5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</w:p>
    <w:p w:rsidR="00870FCE" w:rsidRDefault="00870FCE">
      <w:pPr>
        <w:spacing w:line="360" w:lineRule="auto"/>
        <w:ind w:firstLineChars="50" w:firstLine="140"/>
        <w:rPr>
          <w:rFonts w:ascii="宋体" w:hAnsi="宋体"/>
          <w:sz w:val="28"/>
          <w:szCs w:val="28"/>
        </w:rPr>
      </w:pPr>
    </w:p>
    <w:p w:rsidR="00870FCE" w:rsidRDefault="00870FC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870FCE" w:rsidRDefault="00870FCE">
      <w:pPr>
        <w:spacing w:line="360" w:lineRule="auto"/>
        <w:rPr>
          <w:sz w:val="28"/>
          <w:szCs w:val="28"/>
        </w:rPr>
      </w:pPr>
    </w:p>
    <w:p w:rsidR="00870FCE" w:rsidRDefault="001C3F56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</w:t>
      </w:r>
    </w:p>
    <w:p w:rsidR="00870FCE" w:rsidRDefault="001C3F56">
      <w:pPr>
        <w:spacing w:line="360" w:lineRule="auto"/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</w:t>
      </w:r>
      <w:r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 xml:space="preserve">  </w:t>
      </w:r>
    </w:p>
    <w:p w:rsidR="00870FCE" w:rsidRDefault="00870FC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870FCE" w:rsidRDefault="00870FC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870FCE" w:rsidRDefault="001C3F56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eastAsiaTheme="minorEastAsia" w:hAnsiTheme="minorEastAsia" w:hint="eastAsia"/>
          <w:sz w:val="28"/>
          <w:szCs w:val="28"/>
        </w:rPr>
        <w:t>4:</w:t>
      </w:r>
    </w:p>
    <w:p w:rsidR="00870FCE" w:rsidRDefault="001C3F56">
      <w:pPr>
        <w:spacing w:line="360" w:lineRule="auto"/>
        <w:jc w:val="center"/>
        <w:rPr>
          <w:spacing w:val="-8"/>
          <w:sz w:val="36"/>
          <w:szCs w:val="36"/>
        </w:rPr>
      </w:pPr>
      <w:r>
        <w:rPr>
          <w:rFonts w:ascii="黑体" w:eastAsia="黑体" w:hint="eastAsia"/>
          <w:b/>
          <w:spacing w:val="-8"/>
          <w:sz w:val="36"/>
          <w:szCs w:val="36"/>
        </w:rPr>
        <w:t>2024</w:t>
      </w:r>
      <w:r>
        <w:rPr>
          <w:rFonts w:ascii="黑体" w:eastAsia="黑体" w:hint="eastAsia"/>
          <w:b/>
          <w:spacing w:val="-8"/>
          <w:sz w:val="36"/>
          <w:szCs w:val="36"/>
        </w:rPr>
        <w:t>年</w:t>
      </w:r>
      <w:r>
        <w:rPr>
          <w:rFonts w:ascii="黑体" w:eastAsia="黑体" w:hAnsi="黑体" w:hint="eastAsia"/>
          <w:b/>
          <w:spacing w:val="-8"/>
          <w:sz w:val="36"/>
          <w:szCs w:val="36"/>
        </w:rPr>
        <w:t>化工建设</w:t>
      </w:r>
      <w:r>
        <w:rPr>
          <w:rFonts w:ascii="黑体" w:eastAsia="黑体" w:hint="eastAsia"/>
          <w:b/>
          <w:spacing w:val="-8"/>
          <w:sz w:val="36"/>
          <w:szCs w:val="36"/>
        </w:rPr>
        <w:t>全面质量管理小组活动优秀组长</w:t>
      </w:r>
    </w:p>
    <w:p w:rsidR="00870FCE" w:rsidRDefault="00870FCE">
      <w:pPr>
        <w:spacing w:line="360" w:lineRule="auto"/>
        <w:rPr>
          <w:b/>
          <w:sz w:val="10"/>
          <w:szCs w:val="10"/>
        </w:rPr>
      </w:pPr>
    </w:p>
    <w:p w:rsidR="00870FCE" w:rsidRDefault="001C3F56">
      <w:pPr>
        <w:spacing w:line="360" w:lineRule="auto"/>
        <w:rPr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（排名不分先后，共</w:t>
      </w:r>
      <w:r>
        <w:rPr>
          <w:rFonts w:ascii="宋体" w:hAnsi="宋体" w:hint="eastAsia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名）</w:t>
      </w:r>
    </w:p>
    <w:p w:rsidR="00870FCE" w:rsidRDefault="001C3F56">
      <w:pPr>
        <w:tabs>
          <w:tab w:val="left" w:pos="567"/>
        </w:tabs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  <w:szCs w:val="28"/>
        </w:rPr>
        <w:t xml:space="preserve">1.  </w:t>
      </w:r>
      <w:r>
        <w:rPr>
          <w:rFonts w:ascii="宋体" w:hAnsi="宋体" w:hint="eastAsia"/>
          <w:sz w:val="28"/>
        </w:rPr>
        <w:t>中化二建集团有限公司</w:t>
      </w:r>
      <w:r>
        <w:rPr>
          <w:rFonts w:ascii="宋体" w:hAnsi="宋体" w:hint="eastAsia"/>
          <w:sz w:val="28"/>
        </w:rPr>
        <w:t xml:space="preserve">: </w:t>
      </w:r>
      <w:r>
        <w:rPr>
          <w:rFonts w:ascii="宋体" w:hAnsi="宋体" w:hint="eastAsia"/>
          <w:sz w:val="28"/>
        </w:rPr>
        <w:t>李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峰、闫俊峰</w:t>
      </w:r>
    </w:p>
    <w:p w:rsidR="00870FCE" w:rsidRDefault="001C3F56">
      <w:pPr>
        <w:tabs>
          <w:tab w:val="left" w:pos="567"/>
        </w:tabs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  <w:szCs w:val="28"/>
        </w:rPr>
        <w:t xml:space="preserve">2.  </w:t>
      </w:r>
      <w:r>
        <w:rPr>
          <w:rFonts w:ascii="宋体" w:hAnsi="宋体" w:hint="eastAsia"/>
          <w:sz w:val="28"/>
          <w:szCs w:val="28"/>
        </w:rPr>
        <w:t>中国化学工程第三建设有限公司</w:t>
      </w:r>
      <w:r>
        <w:rPr>
          <w:rFonts w:ascii="宋体" w:hAnsi="宋体" w:hint="eastAsia"/>
          <w:sz w:val="28"/>
          <w:szCs w:val="28"/>
        </w:rPr>
        <w:t xml:space="preserve">: </w:t>
      </w:r>
      <w:r>
        <w:rPr>
          <w:rFonts w:ascii="宋体" w:hAnsi="宋体" w:hint="eastAsia"/>
          <w:sz w:val="28"/>
          <w:szCs w:val="28"/>
        </w:rPr>
        <w:t>杨超平、</w:t>
      </w:r>
      <w:r>
        <w:rPr>
          <w:rFonts w:ascii="宋体" w:hAnsi="宋体" w:hint="eastAsia"/>
          <w:sz w:val="28"/>
        </w:rPr>
        <w:t>鄢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龙</w:t>
      </w:r>
    </w:p>
    <w:p w:rsidR="00870FCE" w:rsidRDefault="001C3F56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  <w:szCs w:val="28"/>
        </w:rPr>
        <w:t xml:space="preserve">3.  </w:t>
      </w:r>
      <w:r>
        <w:rPr>
          <w:rFonts w:ascii="宋体" w:hAnsi="宋体" w:hint="eastAsia"/>
          <w:sz w:val="28"/>
        </w:rPr>
        <w:t>中国化学工程第四建设有限公司</w:t>
      </w:r>
      <w:r>
        <w:rPr>
          <w:rFonts w:ascii="宋体" w:hAnsi="宋体" w:hint="eastAsia"/>
          <w:sz w:val="28"/>
        </w:rPr>
        <w:t xml:space="preserve">: </w:t>
      </w:r>
      <w:r>
        <w:rPr>
          <w:rFonts w:ascii="宋体" w:hAnsi="宋体" w:hint="eastAsia"/>
          <w:sz w:val="28"/>
        </w:rPr>
        <w:t>李长虎</w:t>
      </w:r>
    </w:p>
    <w:p w:rsidR="00870FCE" w:rsidRDefault="001C3F56">
      <w:pPr>
        <w:tabs>
          <w:tab w:val="left" w:pos="567"/>
        </w:tabs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4.  </w:t>
      </w:r>
      <w:r>
        <w:rPr>
          <w:rFonts w:ascii="宋体" w:hAnsi="宋体" w:hint="eastAsia"/>
          <w:sz w:val="28"/>
          <w:szCs w:val="28"/>
        </w:rPr>
        <w:t>中国化学工程第六建设有限公司</w:t>
      </w:r>
      <w:r>
        <w:rPr>
          <w:rFonts w:ascii="宋体" w:hAnsi="宋体" w:hint="eastAsia"/>
          <w:sz w:val="28"/>
          <w:szCs w:val="28"/>
        </w:rPr>
        <w:t xml:space="preserve">: </w:t>
      </w:r>
      <w:r>
        <w:rPr>
          <w:rFonts w:ascii="宋体" w:hAnsi="宋体" w:hint="eastAsia"/>
          <w:sz w:val="28"/>
          <w:szCs w:val="28"/>
        </w:rPr>
        <w:t>唐永文、郭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爽</w:t>
      </w:r>
    </w:p>
    <w:p w:rsidR="00870FCE" w:rsidRDefault="001C3F56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  <w:szCs w:val="28"/>
        </w:rPr>
        <w:t xml:space="preserve">5.  </w:t>
      </w:r>
      <w:r>
        <w:rPr>
          <w:rFonts w:ascii="宋体" w:hAnsi="宋体" w:hint="eastAsia"/>
          <w:sz w:val="28"/>
        </w:rPr>
        <w:t>中国化学工程第七建设有限公司</w:t>
      </w:r>
      <w:r>
        <w:rPr>
          <w:rFonts w:ascii="宋体" w:hAnsi="宋体" w:hint="eastAsia"/>
          <w:sz w:val="28"/>
        </w:rPr>
        <w:t xml:space="preserve">: </w:t>
      </w:r>
      <w:r>
        <w:rPr>
          <w:rFonts w:ascii="宋体" w:hAnsi="宋体" w:hint="eastAsia"/>
          <w:sz w:val="28"/>
        </w:rPr>
        <w:t>雷家炜</w:t>
      </w:r>
    </w:p>
    <w:p w:rsidR="00870FCE" w:rsidRDefault="001C3F56">
      <w:pPr>
        <w:tabs>
          <w:tab w:val="left" w:pos="567"/>
        </w:tabs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6.  </w:t>
      </w:r>
      <w:r>
        <w:rPr>
          <w:rFonts w:ascii="宋体" w:hAnsi="宋体" w:hint="eastAsia"/>
          <w:sz w:val="28"/>
          <w:szCs w:val="28"/>
        </w:rPr>
        <w:t>中国化学工程第十四建设有限公司</w:t>
      </w:r>
      <w:r>
        <w:rPr>
          <w:rFonts w:ascii="宋体" w:hAnsi="宋体" w:hint="eastAsia"/>
          <w:sz w:val="28"/>
          <w:szCs w:val="28"/>
        </w:rPr>
        <w:t xml:space="preserve">: </w:t>
      </w:r>
      <w:r>
        <w:rPr>
          <w:rFonts w:ascii="宋体" w:hAnsi="宋体" w:hint="eastAsia"/>
          <w:sz w:val="28"/>
          <w:szCs w:val="28"/>
        </w:rPr>
        <w:t>杨恩涛、孙治军、张高楼</w:t>
      </w:r>
    </w:p>
    <w:p w:rsidR="00870FCE" w:rsidRDefault="001C3F56">
      <w:pPr>
        <w:tabs>
          <w:tab w:val="left" w:pos="7938"/>
        </w:tabs>
        <w:spacing w:line="360" w:lineRule="auto"/>
        <w:ind w:left="560" w:hangingChars="200" w:hanging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．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中国化学工程第十六建设有限公司</w:t>
      </w:r>
      <w:r>
        <w:rPr>
          <w:rFonts w:ascii="宋体" w:hAnsi="宋体" w:hint="eastAsia"/>
          <w:sz w:val="28"/>
          <w:szCs w:val="28"/>
        </w:rPr>
        <w:t xml:space="preserve">: </w:t>
      </w:r>
      <w:r>
        <w:rPr>
          <w:rFonts w:ascii="宋体" w:hAnsi="宋体" w:hint="eastAsia"/>
          <w:sz w:val="28"/>
          <w:szCs w:val="28"/>
        </w:rPr>
        <w:t>夏文智、</w:t>
      </w:r>
      <w:r>
        <w:rPr>
          <w:rFonts w:ascii="宋体" w:hAnsi="宋体" w:hint="eastAsia"/>
          <w:sz w:val="28"/>
        </w:rPr>
        <w:t>黎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阔</w:t>
      </w:r>
    </w:p>
    <w:p w:rsidR="00870FCE" w:rsidRDefault="001C3F56">
      <w:pPr>
        <w:tabs>
          <w:tab w:val="left" w:pos="7938"/>
        </w:tabs>
        <w:spacing w:line="360" w:lineRule="auto"/>
        <w:ind w:left="560" w:hangingChars="200" w:hanging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8.  </w:t>
      </w:r>
      <w:r>
        <w:rPr>
          <w:rFonts w:ascii="宋体" w:hAnsi="宋体" w:hint="eastAsia"/>
          <w:sz w:val="28"/>
          <w:szCs w:val="28"/>
        </w:rPr>
        <w:t>中建安装集团有限公司</w:t>
      </w:r>
      <w:r>
        <w:rPr>
          <w:rFonts w:ascii="宋体" w:hAnsi="宋体" w:hint="eastAsia"/>
          <w:sz w:val="28"/>
          <w:szCs w:val="28"/>
        </w:rPr>
        <w:t xml:space="preserve">: </w:t>
      </w:r>
      <w:r>
        <w:rPr>
          <w:rFonts w:ascii="宋体" w:hAnsi="宋体" w:hint="eastAsia"/>
          <w:sz w:val="28"/>
          <w:szCs w:val="28"/>
        </w:rPr>
        <w:t>程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鹏、</w:t>
      </w:r>
      <w:r>
        <w:rPr>
          <w:rFonts w:ascii="宋体" w:hAnsi="宋体" w:hint="eastAsia"/>
          <w:sz w:val="28"/>
        </w:rPr>
        <w:t>兰乐意</w:t>
      </w:r>
    </w:p>
    <w:p w:rsidR="00870FCE" w:rsidRDefault="001C3F56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  <w:szCs w:val="28"/>
        </w:rPr>
        <w:t xml:space="preserve">9.  </w:t>
      </w:r>
      <w:r>
        <w:rPr>
          <w:rFonts w:ascii="宋体" w:hAnsi="宋体" w:hint="eastAsia"/>
          <w:sz w:val="28"/>
          <w:szCs w:val="28"/>
        </w:rPr>
        <w:t>中国核工业第五建设有限公司</w:t>
      </w:r>
      <w:r>
        <w:rPr>
          <w:rFonts w:ascii="宋体" w:hAnsi="宋体" w:hint="eastAsia"/>
          <w:sz w:val="28"/>
          <w:szCs w:val="28"/>
        </w:rPr>
        <w:t>: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迮利娟、</w:t>
      </w:r>
      <w:r>
        <w:rPr>
          <w:rFonts w:ascii="宋体" w:hAnsi="宋体" w:hint="eastAsia"/>
          <w:sz w:val="28"/>
        </w:rPr>
        <w:t>辛智鹏、叶存捷</w:t>
      </w:r>
    </w:p>
    <w:p w:rsidR="00870FCE" w:rsidRDefault="001C3F56">
      <w:pPr>
        <w:tabs>
          <w:tab w:val="left" w:pos="7938"/>
        </w:tabs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10. </w:t>
      </w:r>
      <w:r>
        <w:rPr>
          <w:rFonts w:ascii="宋体" w:hAnsi="宋体" w:hint="eastAsia"/>
          <w:sz w:val="28"/>
          <w:szCs w:val="28"/>
        </w:rPr>
        <w:t>江苏启安建设集团有限公司</w:t>
      </w:r>
      <w:r>
        <w:rPr>
          <w:rFonts w:ascii="宋体" w:hAnsi="宋体" w:hint="eastAsia"/>
          <w:sz w:val="28"/>
          <w:szCs w:val="28"/>
        </w:rPr>
        <w:t xml:space="preserve">: </w:t>
      </w:r>
      <w:r>
        <w:rPr>
          <w:rFonts w:ascii="宋体" w:hAnsi="宋体" w:hint="eastAsia"/>
          <w:sz w:val="28"/>
          <w:szCs w:val="28"/>
        </w:rPr>
        <w:t>张凯磊、张哲源</w:t>
      </w:r>
    </w:p>
    <w:p w:rsidR="00870FCE" w:rsidRDefault="001C3F56">
      <w:pPr>
        <w:tabs>
          <w:tab w:val="left" w:pos="7938"/>
        </w:tabs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11. </w:t>
      </w:r>
      <w:r>
        <w:rPr>
          <w:rFonts w:ascii="宋体" w:hAnsi="宋体" w:hint="eastAsia"/>
          <w:sz w:val="28"/>
          <w:szCs w:val="28"/>
        </w:rPr>
        <w:t>陕西化建工程有限责任公司</w:t>
      </w:r>
      <w:r>
        <w:rPr>
          <w:rFonts w:ascii="宋体" w:hAnsi="宋体" w:hint="eastAsia"/>
          <w:sz w:val="28"/>
          <w:szCs w:val="28"/>
        </w:rPr>
        <w:t xml:space="preserve">: </w:t>
      </w:r>
      <w:r>
        <w:rPr>
          <w:rFonts w:ascii="宋体" w:hAnsi="宋体" w:hint="eastAsia"/>
          <w:sz w:val="28"/>
          <w:szCs w:val="28"/>
        </w:rPr>
        <w:t>王东林、</w:t>
      </w:r>
      <w:r>
        <w:rPr>
          <w:rFonts w:ascii="宋体" w:hAnsi="宋体" w:hint="eastAsia"/>
          <w:sz w:val="28"/>
        </w:rPr>
        <w:t>姜家健、刘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雷</w:t>
      </w:r>
    </w:p>
    <w:p w:rsidR="00870FCE" w:rsidRDefault="001C3F56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  <w:szCs w:val="28"/>
        </w:rPr>
        <w:t>12.</w:t>
      </w:r>
      <w:r>
        <w:t xml:space="preserve"> </w:t>
      </w:r>
      <w:r>
        <w:rPr>
          <w:rFonts w:ascii="宋体" w:hAnsi="宋体" w:hint="eastAsia"/>
          <w:sz w:val="28"/>
          <w:szCs w:val="28"/>
        </w:rPr>
        <w:t>南京南化建设有限公司</w:t>
      </w:r>
      <w:r>
        <w:rPr>
          <w:rFonts w:ascii="宋体" w:hAnsi="宋体" w:hint="eastAsia"/>
          <w:sz w:val="28"/>
          <w:szCs w:val="28"/>
        </w:rPr>
        <w:t xml:space="preserve">: </w:t>
      </w:r>
      <w:r>
        <w:rPr>
          <w:rFonts w:ascii="宋体" w:hAnsi="宋体" w:hint="eastAsia"/>
          <w:sz w:val="28"/>
          <w:szCs w:val="28"/>
        </w:rPr>
        <w:t>温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豪、</w:t>
      </w:r>
      <w:r>
        <w:rPr>
          <w:rFonts w:ascii="宋体" w:hAnsi="宋体" w:hint="eastAsia"/>
          <w:sz w:val="28"/>
        </w:rPr>
        <w:t>季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魁</w:t>
      </w:r>
    </w:p>
    <w:p w:rsidR="00870FCE" w:rsidRDefault="001C3F56">
      <w:pPr>
        <w:tabs>
          <w:tab w:val="left" w:pos="7938"/>
        </w:tabs>
        <w:spacing w:line="360" w:lineRule="auto"/>
        <w:rPr>
          <w:rFonts w:ascii="宋体" w:hAnsi="宋体"/>
          <w:sz w:val="36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山西省安装集团股份有限公司</w:t>
      </w:r>
      <w:r>
        <w:rPr>
          <w:rFonts w:ascii="宋体" w:hAnsi="宋体" w:hint="eastAsia"/>
          <w:sz w:val="28"/>
          <w:szCs w:val="28"/>
        </w:rPr>
        <w:t xml:space="preserve">: </w:t>
      </w:r>
      <w:r>
        <w:rPr>
          <w:rFonts w:ascii="宋体" w:hAnsi="宋体" w:hint="eastAsia"/>
          <w:sz w:val="28"/>
          <w:szCs w:val="28"/>
        </w:rPr>
        <w:t>王正凯</w:t>
      </w:r>
    </w:p>
    <w:p w:rsidR="00870FCE" w:rsidRDefault="001C3F56">
      <w:pPr>
        <w:tabs>
          <w:tab w:val="left" w:pos="7938"/>
        </w:tabs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14. </w:t>
      </w:r>
      <w:r>
        <w:rPr>
          <w:rFonts w:ascii="宋体" w:hAnsi="宋体" w:hint="eastAsia"/>
          <w:sz w:val="28"/>
        </w:rPr>
        <w:t>连云港中星能源有限公司</w:t>
      </w:r>
      <w:r>
        <w:rPr>
          <w:rFonts w:ascii="宋体" w:hAnsi="宋体" w:hint="eastAsia"/>
          <w:sz w:val="28"/>
        </w:rPr>
        <w:t xml:space="preserve">: </w:t>
      </w:r>
      <w:r>
        <w:rPr>
          <w:rFonts w:ascii="宋体" w:hAnsi="宋体" w:hint="eastAsia"/>
          <w:sz w:val="28"/>
        </w:rPr>
        <w:t>赵计伟</w:t>
      </w:r>
    </w:p>
    <w:p w:rsidR="00870FCE" w:rsidRDefault="001C3F56">
      <w:pPr>
        <w:tabs>
          <w:tab w:val="left" w:pos="7938"/>
        </w:tabs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15. </w:t>
      </w:r>
      <w:r>
        <w:rPr>
          <w:rFonts w:ascii="宋体" w:hAnsi="宋体" w:hint="eastAsia"/>
          <w:sz w:val="28"/>
        </w:rPr>
        <w:t>广东省石油化工建设集团有限公司</w:t>
      </w:r>
      <w:r>
        <w:rPr>
          <w:rFonts w:ascii="宋体" w:hAnsi="宋体" w:hint="eastAsia"/>
          <w:sz w:val="28"/>
        </w:rPr>
        <w:t xml:space="preserve">: </w:t>
      </w:r>
      <w:r>
        <w:rPr>
          <w:rFonts w:ascii="宋体" w:hAnsi="宋体" w:hint="eastAsia"/>
          <w:sz w:val="28"/>
        </w:rPr>
        <w:t>李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勇</w:t>
      </w:r>
    </w:p>
    <w:p w:rsidR="00870FCE" w:rsidRDefault="00870FCE">
      <w:pPr>
        <w:rPr>
          <w:rFonts w:ascii="宋体" w:hAnsi="宋体"/>
          <w:sz w:val="28"/>
        </w:rPr>
      </w:pPr>
    </w:p>
    <w:sectPr w:rsidR="00870FCE"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C3F56">
      <w:r>
        <w:separator/>
      </w:r>
    </w:p>
  </w:endnote>
  <w:endnote w:type="continuationSeparator" w:id="0">
    <w:p w:rsidR="00000000" w:rsidRDefault="001C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68817"/>
      <w:docPartObj>
        <w:docPartGallery w:val="AutoText"/>
      </w:docPartObj>
    </w:sdtPr>
    <w:sdtEndPr/>
    <w:sdtContent>
      <w:sdt>
        <w:sdtPr>
          <w:id w:val="-1669238322"/>
          <w:docPartObj>
            <w:docPartGallery w:val="AutoText"/>
          </w:docPartObj>
        </w:sdtPr>
        <w:sdtEndPr/>
        <w:sdtContent>
          <w:p w:rsidR="00870FCE" w:rsidRDefault="001C3F5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0FCE" w:rsidRDefault="00870F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C3F56">
      <w:r>
        <w:separator/>
      </w:r>
    </w:p>
  </w:footnote>
  <w:footnote w:type="continuationSeparator" w:id="0">
    <w:p w:rsidR="00000000" w:rsidRDefault="001C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21FED"/>
    <w:multiLevelType w:val="multilevel"/>
    <w:tmpl w:val="34821FED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F113746"/>
    <w:multiLevelType w:val="multilevel"/>
    <w:tmpl w:val="6F1137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61"/>
    <w:rsid w:val="00037C47"/>
    <w:rsid w:val="0004283B"/>
    <w:rsid w:val="00044D16"/>
    <w:rsid w:val="00075C84"/>
    <w:rsid w:val="0007705A"/>
    <w:rsid w:val="000A4855"/>
    <w:rsid w:val="000A6915"/>
    <w:rsid w:val="000A7505"/>
    <w:rsid w:val="000B4EF7"/>
    <w:rsid w:val="000B7DF9"/>
    <w:rsid w:val="000C2AD5"/>
    <w:rsid w:val="000C4099"/>
    <w:rsid w:val="000C7BCC"/>
    <w:rsid w:val="000D3B58"/>
    <w:rsid w:val="000D7BE7"/>
    <w:rsid w:val="000E68B2"/>
    <w:rsid w:val="000F5E6F"/>
    <w:rsid w:val="000F742C"/>
    <w:rsid w:val="00107897"/>
    <w:rsid w:val="001103F1"/>
    <w:rsid w:val="001176FC"/>
    <w:rsid w:val="00134B33"/>
    <w:rsid w:val="00136E81"/>
    <w:rsid w:val="001417EC"/>
    <w:rsid w:val="0014560D"/>
    <w:rsid w:val="00162439"/>
    <w:rsid w:val="00162DDE"/>
    <w:rsid w:val="00164388"/>
    <w:rsid w:val="001843A2"/>
    <w:rsid w:val="001935FE"/>
    <w:rsid w:val="001941D6"/>
    <w:rsid w:val="001944B1"/>
    <w:rsid w:val="00195F3D"/>
    <w:rsid w:val="001A4269"/>
    <w:rsid w:val="001A62B4"/>
    <w:rsid w:val="001C3F56"/>
    <w:rsid w:val="001C6CFD"/>
    <w:rsid w:val="001E18E3"/>
    <w:rsid w:val="00201A11"/>
    <w:rsid w:val="00221982"/>
    <w:rsid w:val="0024663F"/>
    <w:rsid w:val="002A6D7C"/>
    <w:rsid w:val="003138BE"/>
    <w:rsid w:val="00334434"/>
    <w:rsid w:val="00346910"/>
    <w:rsid w:val="00347C5F"/>
    <w:rsid w:val="00354420"/>
    <w:rsid w:val="00366199"/>
    <w:rsid w:val="003707C6"/>
    <w:rsid w:val="00381D35"/>
    <w:rsid w:val="0038785F"/>
    <w:rsid w:val="003E180C"/>
    <w:rsid w:val="003E37B8"/>
    <w:rsid w:val="003E710F"/>
    <w:rsid w:val="003F193B"/>
    <w:rsid w:val="003F6829"/>
    <w:rsid w:val="00405BC9"/>
    <w:rsid w:val="00414F4F"/>
    <w:rsid w:val="00421162"/>
    <w:rsid w:val="004234E1"/>
    <w:rsid w:val="0043642C"/>
    <w:rsid w:val="00445B15"/>
    <w:rsid w:val="00465713"/>
    <w:rsid w:val="00483028"/>
    <w:rsid w:val="00490060"/>
    <w:rsid w:val="004A1861"/>
    <w:rsid w:val="004A2538"/>
    <w:rsid w:val="004A72F3"/>
    <w:rsid w:val="004B2792"/>
    <w:rsid w:val="004E1FA8"/>
    <w:rsid w:val="004E67EC"/>
    <w:rsid w:val="004E742F"/>
    <w:rsid w:val="004F4259"/>
    <w:rsid w:val="004F7B23"/>
    <w:rsid w:val="004F7D5F"/>
    <w:rsid w:val="0050739A"/>
    <w:rsid w:val="005108D2"/>
    <w:rsid w:val="0051207E"/>
    <w:rsid w:val="00516C6E"/>
    <w:rsid w:val="00517B08"/>
    <w:rsid w:val="0052594D"/>
    <w:rsid w:val="00533295"/>
    <w:rsid w:val="00536944"/>
    <w:rsid w:val="00541489"/>
    <w:rsid w:val="00541D69"/>
    <w:rsid w:val="005465C5"/>
    <w:rsid w:val="005547EE"/>
    <w:rsid w:val="005578A8"/>
    <w:rsid w:val="00560F21"/>
    <w:rsid w:val="00576453"/>
    <w:rsid w:val="005943B8"/>
    <w:rsid w:val="005A5CB2"/>
    <w:rsid w:val="005A629C"/>
    <w:rsid w:val="005B1A96"/>
    <w:rsid w:val="005E40FF"/>
    <w:rsid w:val="00602AA8"/>
    <w:rsid w:val="00614133"/>
    <w:rsid w:val="00620A79"/>
    <w:rsid w:val="00621D2D"/>
    <w:rsid w:val="00630AF5"/>
    <w:rsid w:val="006369DC"/>
    <w:rsid w:val="006452D9"/>
    <w:rsid w:val="00645FFE"/>
    <w:rsid w:val="00651982"/>
    <w:rsid w:val="00655151"/>
    <w:rsid w:val="00665DA1"/>
    <w:rsid w:val="00673384"/>
    <w:rsid w:val="00682477"/>
    <w:rsid w:val="00686069"/>
    <w:rsid w:val="00690830"/>
    <w:rsid w:val="00693ED6"/>
    <w:rsid w:val="00696E20"/>
    <w:rsid w:val="006C0CC9"/>
    <w:rsid w:val="006C41DD"/>
    <w:rsid w:val="006D18A1"/>
    <w:rsid w:val="006D1F83"/>
    <w:rsid w:val="006E2CF9"/>
    <w:rsid w:val="006E2D31"/>
    <w:rsid w:val="006E71D6"/>
    <w:rsid w:val="006F09F1"/>
    <w:rsid w:val="006F64B7"/>
    <w:rsid w:val="006F6E0B"/>
    <w:rsid w:val="00700DE7"/>
    <w:rsid w:val="00704970"/>
    <w:rsid w:val="007170D4"/>
    <w:rsid w:val="007266AD"/>
    <w:rsid w:val="00727E05"/>
    <w:rsid w:val="00735620"/>
    <w:rsid w:val="007461D1"/>
    <w:rsid w:val="00752523"/>
    <w:rsid w:val="0076461A"/>
    <w:rsid w:val="0077051B"/>
    <w:rsid w:val="00771DB7"/>
    <w:rsid w:val="007828CD"/>
    <w:rsid w:val="007836E3"/>
    <w:rsid w:val="00787930"/>
    <w:rsid w:val="007A6F5D"/>
    <w:rsid w:val="007B1650"/>
    <w:rsid w:val="007D764F"/>
    <w:rsid w:val="007E1056"/>
    <w:rsid w:val="007E17B1"/>
    <w:rsid w:val="007E2287"/>
    <w:rsid w:val="007F01E6"/>
    <w:rsid w:val="00802AD0"/>
    <w:rsid w:val="008140AA"/>
    <w:rsid w:val="00815629"/>
    <w:rsid w:val="008373FF"/>
    <w:rsid w:val="0084263A"/>
    <w:rsid w:val="00854EDF"/>
    <w:rsid w:val="00870E5E"/>
    <w:rsid w:val="00870FCE"/>
    <w:rsid w:val="00887CC3"/>
    <w:rsid w:val="008A2D5F"/>
    <w:rsid w:val="008C4C25"/>
    <w:rsid w:val="008C4EED"/>
    <w:rsid w:val="008E0E3F"/>
    <w:rsid w:val="008F54CF"/>
    <w:rsid w:val="008F7E35"/>
    <w:rsid w:val="009021E2"/>
    <w:rsid w:val="009206A7"/>
    <w:rsid w:val="00921865"/>
    <w:rsid w:val="009301E5"/>
    <w:rsid w:val="00961F23"/>
    <w:rsid w:val="00973884"/>
    <w:rsid w:val="00996B40"/>
    <w:rsid w:val="009A671B"/>
    <w:rsid w:val="009C20E1"/>
    <w:rsid w:val="009D1E4D"/>
    <w:rsid w:val="009E1A7B"/>
    <w:rsid w:val="009E1ABE"/>
    <w:rsid w:val="009E3CE3"/>
    <w:rsid w:val="009E62EC"/>
    <w:rsid w:val="00A0562C"/>
    <w:rsid w:val="00A15D4B"/>
    <w:rsid w:val="00A221E4"/>
    <w:rsid w:val="00A31BB1"/>
    <w:rsid w:val="00A3576E"/>
    <w:rsid w:val="00A35DBD"/>
    <w:rsid w:val="00A70438"/>
    <w:rsid w:val="00A73960"/>
    <w:rsid w:val="00A8605C"/>
    <w:rsid w:val="00A9079F"/>
    <w:rsid w:val="00AA2811"/>
    <w:rsid w:val="00AA40B9"/>
    <w:rsid w:val="00AB0EBA"/>
    <w:rsid w:val="00AC1405"/>
    <w:rsid w:val="00AC14D4"/>
    <w:rsid w:val="00AE491E"/>
    <w:rsid w:val="00AF5886"/>
    <w:rsid w:val="00B00F6D"/>
    <w:rsid w:val="00B1138B"/>
    <w:rsid w:val="00B1685C"/>
    <w:rsid w:val="00B21CC6"/>
    <w:rsid w:val="00B225FE"/>
    <w:rsid w:val="00B24599"/>
    <w:rsid w:val="00B46E71"/>
    <w:rsid w:val="00B82934"/>
    <w:rsid w:val="00B90131"/>
    <w:rsid w:val="00BA0478"/>
    <w:rsid w:val="00BC5A36"/>
    <w:rsid w:val="00BE256B"/>
    <w:rsid w:val="00BE2FEB"/>
    <w:rsid w:val="00BE5FF1"/>
    <w:rsid w:val="00BF2A7E"/>
    <w:rsid w:val="00BF430C"/>
    <w:rsid w:val="00C0603E"/>
    <w:rsid w:val="00C06170"/>
    <w:rsid w:val="00C102DF"/>
    <w:rsid w:val="00C20A63"/>
    <w:rsid w:val="00C245AB"/>
    <w:rsid w:val="00C2601E"/>
    <w:rsid w:val="00C32D94"/>
    <w:rsid w:val="00C33E65"/>
    <w:rsid w:val="00C4514B"/>
    <w:rsid w:val="00C47AA6"/>
    <w:rsid w:val="00C521B0"/>
    <w:rsid w:val="00C54A86"/>
    <w:rsid w:val="00C56AAC"/>
    <w:rsid w:val="00C80DF0"/>
    <w:rsid w:val="00C9048A"/>
    <w:rsid w:val="00CD1832"/>
    <w:rsid w:val="00CD18F7"/>
    <w:rsid w:val="00CE06D4"/>
    <w:rsid w:val="00CE0D63"/>
    <w:rsid w:val="00CE21ED"/>
    <w:rsid w:val="00CF25E9"/>
    <w:rsid w:val="00D156AF"/>
    <w:rsid w:val="00D24C9E"/>
    <w:rsid w:val="00D34F25"/>
    <w:rsid w:val="00D475D3"/>
    <w:rsid w:val="00D50AB4"/>
    <w:rsid w:val="00D52B54"/>
    <w:rsid w:val="00D63161"/>
    <w:rsid w:val="00D63707"/>
    <w:rsid w:val="00D67B30"/>
    <w:rsid w:val="00D70AFC"/>
    <w:rsid w:val="00D77145"/>
    <w:rsid w:val="00D96229"/>
    <w:rsid w:val="00DB0611"/>
    <w:rsid w:val="00DC0879"/>
    <w:rsid w:val="00DC5B7E"/>
    <w:rsid w:val="00DC6D40"/>
    <w:rsid w:val="00DF7A08"/>
    <w:rsid w:val="00E033E4"/>
    <w:rsid w:val="00E03657"/>
    <w:rsid w:val="00E368EF"/>
    <w:rsid w:val="00E42344"/>
    <w:rsid w:val="00E61870"/>
    <w:rsid w:val="00E83822"/>
    <w:rsid w:val="00EA3DE6"/>
    <w:rsid w:val="00EB66F5"/>
    <w:rsid w:val="00ED282D"/>
    <w:rsid w:val="00ED6C4C"/>
    <w:rsid w:val="00EE1353"/>
    <w:rsid w:val="00EE4E5A"/>
    <w:rsid w:val="00F15E30"/>
    <w:rsid w:val="00F239E1"/>
    <w:rsid w:val="00F30437"/>
    <w:rsid w:val="00F4088E"/>
    <w:rsid w:val="00F4279B"/>
    <w:rsid w:val="00F43AAA"/>
    <w:rsid w:val="00F72C3B"/>
    <w:rsid w:val="00F96409"/>
    <w:rsid w:val="00FA618A"/>
    <w:rsid w:val="00FB7293"/>
    <w:rsid w:val="00FB73A8"/>
    <w:rsid w:val="00FD2E81"/>
    <w:rsid w:val="00FE5A61"/>
    <w:rsid w:val="6CE8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B1329F-67C7-4717-B76C-D0DDA255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1017</Words>
  <Characters>5801</Characters>
  <Application>Microsoft Office Word</Application>
  <DocSecurity>0</DocSecurity>
  <Lines>48</Lines>
  <Paragraphs>13</Paragraphs>
  <ScaleCrop>false</ScaleCrop>
  <Company>微软中国</Company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office</cp:lastModifiedBy>
  <cp:revision>2</cp:revision>
  <cp:lastPrinted>2024-04-10T07:47:00Z</cp:lastPrinted>
  <dcterms:created xsi:type="dcterms:W3CDTF">2024-04-11T02:17:00Z</dcterms:created>
  <dcterms:modified xsi:type="dcterms:W3CDTF">2024-04-11T02:17:00Z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